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9260" w14:textId="68D77DFB" w:rsidR="00017E1B" w:rsidRDefault="00017E1B" w:rsidP="00017E1B">
      <w:pPr>
        <w:rPr>
          <w:rStyle w:val="Strong"/>
          <w:rFonts w:ascii="Arial" w:hAnsi="Arial" w:cs="Arial"/>
          <w:color w:val="66CC33"/>
          <w:sz w:val="28"/>
          <w:szCs w:val="28"/>
        </w:rPr>
      </w:pPr>
      <w:r>
        <w:rPr>
          <w:rFonts w:ascii="Arial" w:hAnsi="Arial" w:cs="Arial"/>
          <w:b/>
          <w:bCs/>
          <w:noProof/>
          <w:color w:val="66CC33"/>
          <w14:ligatures w14:val="none"/>
        </w:rPr>
        <w:drawing>
          <wp:inline distT="0" distB="0" distL="0" distR="0" wp14:anchorId="2E08F42E" wp14:editId="162F237E">
            <wp:extent cx="2552700" cy="838200"/>
            <wp:effectExtent l="0" t="0" r="0" b="0"/>
            <wp:docPr id="818013152" name="Picture 2"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blue and green circles&#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552700" cy="838200"/>
                    </a:xfrm>
                    <a:prstGeom prst="rect">
                      <a:avLst/>
                    </a:prstGeom>
                    <a:noFill/>
                    <a:ln>
                      <a:noFill/>
                    </a:ln>
                  </pic:spPr>
                </pic:pic>
              </a:graphicData>
            </a:graphic>
          </wp:inline>
        </w:drawing>
      </w:r>
    </w:p>
    <w:p w14:paraId="3E33EB52" w14:textId="77777777" w:rsidR="00017E1B" w:rsidRDefault="00017E1B" w:rsidP="00017E1B">
      <w:pPr>
        <w:rPr>
          <w:rStyle w:val="Strong"/>
          <w:rFonts w:ascii="Arial" w:hAnsi="Arial" w:cs="Arial"/>
          <w:color w:val="66CC33"/>
          <w:sz w:val="28"/>
          <w:szCs w:val="28"/>
        </w:rPr>
      </w:pPr>
    </w:p>
    <w:p w14:paraId="32DE04D4" w14:textId="26E1A4E4" w:rsidR="00017E1B" w:rsidRDefault="00017E1B" w:rsidP="00017E1B">
      <w:pPr>
        <w:rPr>
          <w:rStyle w:val="Strong"/>
          <w:rFonts w:ascii="Arial" w:hAnsi="Arial" w:cs="Arial"/>
          <w:color w:val="66CC33"/>
          <w:sz w:val="28"/>
          <w:szCs w:val="28"/>
        </w:rPr>
      </w:pPr>
      <w:r>
        <w:rPr>
          <w:rStyle w:val="Strong"/>
          <w:rFonts w:ascii="Arial" w:hAnsi="Arial" w:cs="Arial"/>
          <w:color w:val="66CC33"/>
          <w:sz w:val="28"/>
          <w:szCs w:val="28"/>
        </w:rPr>
        <w:t>Welcome to our SHRN Secondary schools e-news for November 2023</w:t>
      </w:r>
    </w:p>
    <w:p w14:paraId="0A6C0320" w14:textId="77777777" w:rsidR="00017E1B" w:rsidRDefault="00017E1B" w:rsidP="00017E1B">
      <w:pPr>
        <w:shd w:val="clear" w:color="auto" w:fill="FFFFFF"/>
        <w:rPr>
          <w:color w:val="242424"/>
          <w:lang w:eastAsia="en-GB"/>
        </w:rPr>
      </w:pPr>
      <w:r>
        <w:rPr>
          <w:rFonts w:ascii="Arial" w:hAnsi="Arial" w:cs="Arial"/>
          <w:color w:val="000066"/>
          <w:bdr w:val="none" w:sz="0" w:space="0" w:color="auto" w:frame="1"/>
          <w:shd w:val="clear" w:color="auto" w:fill="FFFFFF"/>
          <w:lang w:eastAsia="en-GB"/>
        </w:rPr>
        <w:t>The </w:t>
      </w:r>
      <w:hyperlink r:id="rId7" w:tgtFrame="_blank" w:history="1">
        <w:r>
          <w:rPr>
            <w:rStyle w:val="Hyperlink"/>
            <w:rFonts w:ascii="Arial" w:hAnsi="Arial" w:cs="Arial"/>
            <w:color w:val="000066"/>
            <w:bdr w:val="none" w:sz="0" w:space="0" w:color="auto" w:frame="1"/>
            <w:shd w:val="clear" w:color="auto" w:fill="FFFFFF"/>
            <w:lang w:eastAsia="en-GB"/>
          </w:rPr>
          <w:t>School Health Research Network (SHRN)</w:t>
        </w:r>
      </w:hyperlink>
      <w:r>
        <w:rPr>
          <w:rFonts w:ascii="Arial" w:hAnsi="Arial" w:cs="Arial"/>
          <w:color w:val="000066"/>
          <w:bdr w:val="none" w:sz="0" w:space="0" w:color="auto" w:frame="1"/>
          <w:shd w:val="clear" w:color="auto" w:fill="FFFFFF"/>
          <w:lang w:eastAsia="en-GB"/>
        </w:rPr>
        <w:t> is a policy-practice-research partnership between</w:t>
      </w:r>
      <w:r>
        <w:rPr>
          <w:rFonts w:ascii="Arial" w:hAnsi="Arial" w:cs="Arial"/>
          <w:b/>
          <w:bCs/>
          <w:color w:val="000066"/>
          <w:bdr w:val="none" w:sz="0" w:space="0" w:color="auto" w:frame="1"/>
          <w:shd w:val="clear" w:color="auto" w:fill="FFFFFF"/>
          <w:lang w:eastAsia="en-GB"/>
        </w:rPr>
        <w:t> </w:t>
      </w:r>
      <w:r>
        <w:rPr>
          <w:rFonts w:ascii="Arial" w:hAnsi="Arial" w:cs="Arial"/>
          <w:color w:val="000066"/>
          <w:bdr w:val="none" w:sz="0" w:space="0" w:color="auto" w:frame="1"/>
          <w:shd w:val="clear" w:color="auto" w:fill="FFFFFF"/>
          <w:lang w:eastAsia="en-GB"/>
        </w:rPr>
        <w:t>Welsh Government, Public Health Wales, and</w:t>
      </w:r>
      <w:r>
        <w:rPr>
          <w:rFonts w:ascii="Arial" w:hAnsi="Arial" w:cs="Arial"/>
          <w:b/>
          <w:bCs/>
          <w:color w:val="000066"/>
          <w:bdr w:val="none" w:sz="0" w:space="0" w:color="auto" w:frame="1"/>
          <w:shd w:val="clear" w:color="auto" w:fill="FFFFFF"/>
          <w:lang w:eastAsia="en-GB"/>
        </w:rPr>
        <w:t> </w:t>
      </w:r>
      <w:r>
        <w:rPr>
          <w:rFonts w:ascii="Arial" w:hAnsi="Arial" w:cs="Arial"/>
          <w:color w:val="000066"/>
          <w:bdr w:val="none" w:sz="0" w:space="0" w:color="auto" w:frame="1"/>
          <w:shd w:val="clear" w:color="auto" w:fill="FFFFFF"/>
          <w:lang w:eastAsia="en-GB"/>
        </w:rPr>
        <w:t>Cardiff University. SHRN aims to</w:t>
      </w:r>
      <w:r>
        <w:rPr>
          <w:rFonts w:ascii="Arial" w:hAnsi="Arial" w:cs="Arial"/>
          <w:b/>
          <w:bCs/>
          <w:color w:val="000066"/>
          <w:bdr w:val="none" w:sz="0" w:space="0" w:color="auto" w:frame="1"/>
          <w:shd w:val="clear" w:color="auto" w:fill="FFFFFF"/>
          <w:lang w:eastAsia="en-GB"/>
        </w:rPr>
        <w:t> </w:t>
      </w:r>
      <w:r>
        <w:rPr>
          <w:rFonts w:ascii="Arial" w:hAnsi="Arial" w:cs="Arial"/>
          <w:color w:val="000066"/>
          <w:bdr w:val="none" w:sz="0" w:space="0" w:color="auto" w:frame="1"/>
          <w:shd w:val="clear" w:color="auto" w:fill="FFFFFF"/>
          <w:lang w:eastAsia="en-GB"/>
        </w:rPr>
        <w:t>improve </w:t>
      </w:r>
      <w:r>
        <w:rPr>
          <w:rFonts w:ascii="Arial" w:hAnsi="Arial" w:cs="Arial"/>
          <w:b/>
          <w:bCs/>
          <w:color w:val="000066"/>
          <w:bdr w:val="none" w:sz="0" w:space="0" w:color="auto" w:frame="1"/>
          <w:shd w:val="clear" w:color="auto" w:fill="FFFFFF"/>
          <w:lang w:eastAsia="en-GB"/>
        </w:rPr>
        <w:t>young people’s health and wellbeing</w:t>
      </w:r>
      <w:r>
        <w:rPr>
          <w:rFonts w:ascii="Arial" w:hAnsi="Arial" w:cs="Arial"/>
          <w:color w:val="000066"/>
          <w:bdr w:val="none" w:sz="0" w:space="0" w:color="auto" w:frame="1"/>
          <w:shd w:val="clear" w:color="auto" w:fill="FFFFFF"/>
          <w:lang w:eastAsia="en-GB"/>
        </w:rPr>
        <w:t> in Wales by working with both primary and secondary schools to generate and use </w:t>
      </w:r>
      <w:r>
        <w:rPr>
          <w:rFonts w:ascii="Arial" w:hAnsi="Arial" w:cs="Arial"/>
          <w:b/>
          <w:bCs/>
          <w:color w:val="000066"/>
          <w:bdr w:val="none" w:sz="0" w:space="0" w:color="auto" w:frame="1"/>
          <w:shd w:val="clear" w:color="auto" w:fill="FFFFFF"/>
          <w:lang w:eastAsia="en-GB"/>
        </w:rPr>
        <w:t>good quality evidence</w:t>
      </w:r>
      <w:r>
        <w:rPr>
          <w:rFonts w:ascii="Arial" w:hAnsi="Arial" w:cs="Arial"/>
          <w:color w:val="000066"/>
          <w:bdr w:val="none" w:sz="0" w:space="0" w:color="auto" w:frame="1"/>
          <w:shd w:val="clear" w:color="auto" w:fill="FFFFFF"/>
          <w:lang w:eastAsia="en-GB"/>
        </w:rPr>
        <w:t> for health and wellbeing improvement</w:t>
      </w:r>
      <w:r>
        <w:rPr>
          <w:rFonts w:ascii="Arial" w:hAnsi="Arial" w:cs="Arial"/>
          <w:color w:val="002451"/>
          <w:bdr w:val="none" w:sz="0" w:space="0" w:color="auto" w:frame="1"/>
          <w:shd w:val="clear" w:color="auto" w:fill="FFFFFF"/>
          <w:lang w:eastAsia="en-GB"/>
        </w:rPr>
        <w:t>. </w:t>
      </w:r>
      <w:r>
        <w:rPr>
          <w:rFonts w:ascii="Arial" w:hAnsi="Arial" w:cs="Arial"/>
          <w:b/>
          <w:bCs/>
          <w:color w:val="002451"/>
          <w:bdr w:val="none" w:sz="0" w:space="0" w:color="auto" w:frame="1"/>
          <w:shd w:val="clear" w:color="auto" w:fill="FFFFFF"/>
          <w:lang w:eastAsia="en-GB"/>
        </w:rPr>
        <w:t> </w:t>
      </w:r>
    </w:p>
    <w:p w14:paraId="6CC08863" w14:textId="77777777" w:rsidR="00017E1B" w:rsidRDefault="00017E1B" w:rsidP="00017E1B">
      <w:pPr>
        <w:shd w:val="clear" w:color="auto" w:fill="FFFFFF"/>
        <w:rPr>
          <w:rFonts w:ascii="Arial" w:hAnsi="Arial" w:cs="Arial"/>
          <w:b/>
          <w:bCs/>
          <w:color w:val="92D050"/>
          <w:bdr w:val="none" w:sz="0" w:space="0" w:color="auto" w:frame="1"/>
          <w:shd w:val="clear" w:color="auto" w:fill="FFFFFF"/>
          <w:lang w:eastAsia="en-GB"/>
        </w:rPr>
      </w:pPr>
    </w:p>
    <w:p w14:paraId="313D2CC9" w14:textId="77777777" w:rsidR="00017E1B" w:rsidRDefault="00017E1B" w:rsidP="00017E1B">
      <w:pPr>
        <w:shd w:val="clear" w:color="auto" w:fill="FFFFFF"/>
        <w:rPr>
          <w:rFonts w:ascii="Arial" w:hAnsi="Arial" w:cs="Arial"/>
          <w:b/>
          <w:bCs/>
          <w:color w:val="92D050"/>
          <w:bdr w:val="none" w:sz="0" w:space="0" w:color="auto" w:frame="1"/>
          <w:shd w:val="clear" w:color="auto" w:fill="FFFFFF"/>
          <w:lang w:eastAsia="en-GB"/>
        </w:rPr>
      </w:pPr>
      <w:r>
        <w:rPr>
          <w:rFonts w:ascii="Arial" w:hAnsi="Arial" w:cs="Arial"/>
          <w:b/>
          <w:bCs/>
          <w:color w:val="92D050"/>
          <w:bdr w:val="none" w:sz="0" w:space="0" w:color="auto" w:frame="1"/>
          <w:shd w:val="clear" w:color="auto" w:fill="FFFFFF"/>
          <w:lang w:eastAsia="en-GB"/>
        </w:rPr>
        <w:t>Contents </w:t>
      </w:r>
    </w:p>
    <w:p w14:paraId="12EBE760" w14:textId="77777777" w:rsidR="00017E1B" w:rsidRDefault="00017E1B" w:rsidP="00017E1B">
      <w:pPr>
        <w:pStyle w:val="ListParagraph"/>
        <w:numPr>
          <w:ilvl w:val="0"/>
          <w:numId w:val="1"/>
        </w:numPr>
        <w:shd w:val="clear" w:color="auto" w:fill="FFFFFF"/>
        <w:spacing w:line="240" w:lineRule="auto"/>
        <w:rPr>
          <w:rStyle w:val="Strong"/>
          <w:rFonts w:eastAsia="Times New Roman"/>
          <w:color w:val="002060"/>
        </w:rPr>
      </w:pPr>
      <w:r>
        <w:rPr>
          <w:rStyle w:val="Strong"/>
          <w:rFonts w:ascii="Arial" w:eastAsia="Times New Roman" w:hAnsi="Arial" w:cs="Arial"/>
          <w:b w:val="0"/>
          <w:bCs w:val="0"/>
          <w:color w:val="002060"/>
        </w:rPr>
        <w:t xml:space="preserve">Countdown for 2023 Student Health and Wellbeing Survey and </w:t>
      </w:r>
      <w:hyperlink r:id="rId8" w:history="1">
        <w:r>
          <w:rPr>
            <w:rStyle w:val="Hyperlink"/>
            <w:rFonts w:ascii="Arial" w:eastAsia="Times New Roman" w:hAnsi="Arial" w:cs="Arial"/>
            <w:color w:val="002060"/>
            <w:u w:val="none"/>
          </w:rPr>
          <w:t>School Environment Questionnaire (SEQ)</w:t>
        </w:r>
      </w:hyperlink>
      <w:r>
        <w:rPr>
          <w:rStyle w:val="Hyperlink"/>
          <w:rFonts w:ascii="Arial" w:eastAsia="Times New Roman" w:hAnsi="Arial" w:cs="Arial"/>
          <w:color w:val="002060"/>
          <w:u w:val="none"/>
        </w:rPr>
        <w:t xml:space="preserve"> </w:t>
      </w:r>
    </w:p>
    <w:p w14:paraId="7F1804DE" w14:textId="77777777" w:rsidR="00017E1B" w:rsidRDefault="00017E1B" w:rsidP="00017E1B">
      <w:pPr>
        <w:pStyle w:val="ListParagraph"/>
        <w:numPr>
          <w:ilvl w:val="0"/>
          <w:numId w:val="1"/>
        </w:numPr>
        <w:shd w:val="clear" w:color="auto" w:fill="FFFFFF"/>
        <w:rPr>
          <w:lang w:eastAsia="en-GB"/>
        </w:rPr>
      </w:pPr>
      <w:r>
        <w:rPr>
          <w:rFonts w:ascii="Arial" w:eastAsia="Times New Roman" w:hAnsi="Arial" w:cs="Arial"/>
          <w:color w:val="002060"/>
          <w:lang w:eastAsia="en-GB"/>
        </w:rPr>
        <w:t xml:space="preserve">SHRN Webinars </w:t>
      </w:r>
    </w:p>
    <w:p w14:paraId="577FC54A" w14:textId="77777777" w:rsidR="00017E1B" w:rsidRDefault="00017E1B" w:rsidP="00017E1B">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2060"/>
          <w:lang w:eastAsia="en-GB"/>
        </w:rPr>
      </w:pPr>
      <w:r>
        <w:rPr>
          <w:rFonts w:ascii="Arial" w:eastAsia="Times New Roman" w:hAnsi="Arial" w:cs="Arial"/>
          <w:color w:val="002060"/>
          <w:lang w:eastAsia="en-GB"/>
        </w:rPr>
        <w:t xml:space="preserve">Exploring online experiences, cyberbullying and wellbeing for young people looked after. </w:t>
      </w:r>
    </w:p>
    <w:p w14:paraId="5BC07F79" w14:textId="77777777" w:rsidR="00017E1B" w:rsidRDefault="00017E1B" w:rsidP="00017E1B">
      <w:pPr>
        <w:pStyle w:val="ListParagraph"/>
        <w:numPr>
          <w:ilvl w:val="0"/>
          <w:numId w:val="1"/>
        </w:numPr>
        <w:spacing w:line="240" w:lineRule="auto"/>
        <w:rPr>
          <w:rFonts w:ascii="Arial" w:eastAsia="Times New Roman" w:hAnsi="Arial" w:cs="Arial"/>
          <w:color w:val="000066"/>
        </w:rPr>
      </w:pPr>
      <w:r>
        <w:rPr>
          <w:rFonts w:ascii="Arial" w:eastAsia="Times New Roman" w:hAnsi="Arial" w:cs="Arial"/>
          <w:color w:val="000066"/>
        </w:rPr>
        <w:t xml:space="preserve">Energy Drinks research participation </w:t>
      </w:r>
    </w:p>
    <w:p w14:paraId="02E72BC3" w14:textId="77777777" w:rsidR="00017E1B" w:rsidRDefault="00017E1B" w:rsidP="00017E1B">
      <w:pPr>
        <w:pStyle w:val="ListParagraph"/>
        <w:numPr>
          <w:ilvl w:val="0"/>
          <w:numId w:val="1"/>
        </w:numPr>
        <w:shd w:val="clear" w:color="auto" w:fill="FFFFFF"/>
        <w:rPr>
          <w:rFonts w:ascii="Arial" w:eastAsia="Times New Roman" w:hAnsi="Arial" w:cs="Arial"/>
          <w:color w:val="002060"/>
          <w:lang w:eastAsia="en-GB"/>
        </w:rPr>
      </w:pPr>
      <w:r>
        <w:rPr>
          <w:rFonts w:ascii="Arial" w:eastAsia="Times New Roman" w:hAnsi="Arial" w:cs="Arial"/>
          <w:color w:val="002060"/>
          <w:lang w:eastAsia="en-GB"/>
        </w:rPr>
        <w:t>Contact Us</w:t>
      </w:r>
    </w:p>
    <w:p w14:paraId="79869368" w14:textId="77777777" w:rsidR="00017E1B" w:rsidRDefault="00017E1B" w:rsidP="00017E1B">
      <w:pPr>
        <w:rPr>
          <w:rFonts w:ascii="Arial" w:hAnsi="Arial" w:cs="Arial"/>
          <w:b/>
          <w:bCs/>
          <w:lang w:val="en-US"/>
        </w:rPr>
      </w:pPr>
    </w:p>
    <w:p w14:paraId="3AD1E622" w14:textId="77777777" w:rsidR="00017E1B" w:rsidRDefault="00017E1B" w:rsidP="00017E1B">
      <w:pPr>
        <w:rPr>
          <w:rFonts w:ascii="Arial" w:hAnsi="Arial" w:cs="Arial"/>
          <w:b/>
          <w:bCs/>
          <w:color w:val="92D050"/>
          <w:lang w:val="en-US"/>
        </w:rPr>
      </w:pPr>
      <w:r>
        <w:rPr>
          <w:rFonts w:ascii="Arial" w:hAnsi="Arial" w:cs="Arial"/>
          <w:b/>
          <w:bCs/>
          <w:color w:val="92D050"/>
          <w:lang w:val="en-US"/>
        </w:rPr>
        <w:t>Countdown to closing The SHRN Student Health &amp; Wellbeing Survey and the School Environment Questionnaire (SEQ) 2023</w:t>
      </w:r>
    </w:p>
    <w:p w14:paraId="21767FBE" w14:textId="77777777" w:rsidR="00017E1B" w:rsidRDefault="00017E1B" w:rsidP="00017E1B">
      <w:pPr>
        <w:rPr>
          <w:rFonts w:ascii="Arial" w:hAnsi="Arial" w:cs="Arial"/>
          <w:lang w:val="en-US"/>
        </w:rPr>
      </w:pPr>
      <w:r>
        <w:rPr>
          <w:rFonts w:ascii="Arial" w:hAnsi="Arial" w:cs="Arial"/>
          <w:lang w:val="en-US"/>
        </w:rPr>
        <w:t xml:space="preserve">This is a reminder that there are </w:t>
      </w:r>
      <w:r>
        <w:rPr>
          <w:rFonts w:ascii="Arial" w:hAnsi="Arial" w:cs="Arial"/>
          <w:b/>
          <w:bCs/>
          <w:lang w:val="en-US"/>
        </w:rPr>
        <w:t>just four weeks</w:t>
      </w:r>
      <w:r>
        <w:rPr>
          <w:rFonts w:ascii="Arial" w:hAnsi="Arial" w:cs="Arial"/>
          <w:lang w:val="en-US"/>
        </w:rPr>
        <w:t xml:space="preserve"> left before both The SHRN Student Health &amp; Wellbeing Survey and The School Environment Questionnaire (SEQ) close to participating schools on 22 December.</w:t>
      </w:r>
    </w:p>
    <w:p w14:paraId="5A0F6A3F" w14:textId="77777777" w:rsidR="00017E1B" w:rsidRDefault="00017E1B" w:rsidP="00017E1B">
      <w:pPr>
        <w:rPr>
          <w:rFonts w:ascii="Arial" w:hAnsi="Arial" w:cs="Arial"/>
          <w:lang w:val="en-US"/>
        </w:rPr>
      </w:pPr>
      <w:r>
        <w:rPr>
          <w:rFonts w:ascii="Arial" w:hAnsi="Arial" w:cs="Arial"/>
          <w:lang w:val="en-US"/>
        </w:rPr>
        <w:t xml:space="preserve">We encourage schools to survey as many learners as possible across all year groups, to give them the best data possible to inform action planning at their school. The SEQ can be completed by a member of the SLT (or representative). This survey helps understanding of effective policy and practices and can be used to evidence progress for the Whole School Approach. </w:t>
      </w:r>
    </w:p>
    <w:p w14:paraId="1C6BE501" w14:textId="77777777" w:rsidR="00017E1B" w:rsidRDefault="00017E1B" w:rsidP="00017E1B">
      <w:pPr>
        <w:rPr>
          <w:rFonts w:ascii="Arial" w:hAnsi="Arial" w:cs="Arial"/>
        </w:rPr>
      </w:pPr>
      <w:r>
        <w:rPr>
          <w:rFonts w:ascii="Arial" w:hAnsi="Arial" w:cs="Arial"/>
          <w:lang w:val="en-US"/>
        </w:rPr>
        <w:t xml:space="preserve">Schools are also reminded to complete their total year group numbers and submit any parental withdrawal information on their SHRN School Dashboards by </w:t>
      </w:r>
      <w:r>
        <w:rPr>
          <w:rFonts w:ascii="Arial" w:hAnsi="Arial" w:cs="Arial"/>
          <w:b/>
          <w:bCs/>
          <w:lang w:val="en-US"/>
        </w:rPr>
        <w:t xml:space="preserve">15 December 2023 </w:t>
      </w:r>
      <w:r>
        <w:rPr>
          <w:rFonts w:ascii="Arial" w:hAnsi="Arial" w:cs="Arial"/>
          <w:lang w:val="en-US"/>
        </w:rPr>
        <w:t xml:space="preserve">to avoid </w:t>
      </w:r>
      <w:r>
        <w:rPr>
          <w:rFonts w:ascii="Arial" w:hAnsi="Arial" w:cs="Arial"/>
        </w:rPr>
        <w:t>impacting receipt of their SHRN data.</w:t>
      </w:r>
    </w:p>
    <w:p w14:paraId="723D2356" w14:textId="77777777" w:rsidR="00017E1B" w:rsidRDefault="00017E1B" w:rsidP="00017E1B">
      <w:pPr>
        <w:pStyle w:val="NoSpacing"/>
        <w:rPr>
          <w:rFonts w:ascii="Arial" w:hAnsi="Arial" w:cs="Arial"/>
          <w:shd w:val="clear" w:color="auto" w:fill="FFFFFF"/>
        </w:rPr>
      </w:pPr>
      <w:r>
        <w:rPr>
          <w:rFonts w:ascii="Arial" w:hAnsi="Arial" w:cs="Arial"/>
          <w:lang w:val="en-US"/>
        </w:rPr>
        <w:t xml:space="preserve">Simon Murphy, </w:t>
      </w:r>
      <w:r>
        <w:rPr>
          <w:rFonts w:ascii="Arial" w:hAnsi="Arial" w:cs="Arial"/>
          <w:color w:val="000000"/>
          <w:shd w:val="clear" w:color="auto" w:fill="FFFFFF"/>
        </w:rPr>
        <w:t>Professor in Social Interventions and Health, Director DECIPHer and Lead for the Schools Health Research Network</w:t>
      </w:r>
      <w:r>
        <w:rPr>
          <w:rFonts w:ascii="Arial" w:hAnsi="Arial" w:cs="Arial"/>
          <w:lang w:val="en-US"/>
        </w:rPr>
        <w:t xml:space="preserve"> said:</w:t>
      </w:r>
      <w:r>
        <w:rPr>
          <w:rFonts w:ascii="Arial" w:hAnsi="Arial" w:cs="Arial"/>
        </w:rPr>
        <w:t xml:space="preserve"> ‘</w:t>
      </w:r>
      <w:r>
        <w:rPr>
          <w:rFonts w:ascii="Arial" w:hAnsi="Arial" w:cs="Arial"/>
          <w:i/>
          <w:iCs/>
        </w:rPr>
        <w:t>We are excited to listen to young people’s voices across Wales.</w:t>
      </w:r>
      <w:r>
        <w:rPr>
          <w:rFonts w:ascii="Arial" w:hAnsi="Arial" w:cs="Arial"/>
          <w:i/>
          <w:iCs/>
          <w:color w:val="000000"/>
          <w:shd w:val="clear" w:color="auto" w:fill="FFFFFF"/>
        </w:rPr>
        <w:t xml:space="preserve"> The feedback shared will give weight to the debate about their wellbeing, informing how we collectively act to deliver improvement and understand more about what supports their health and wellbeing’</w:t>
      </w:r>
      <w:r>
        <w:rPr>
          <w:rFonts w:ascii="Arial" w:hAnsi="Arial" w:cs="Arial"/>
          <w:color w:val="000000"/>
          <w:shd w:val="clear" w:color="auto" w:fill="FFFFFF"/>
        </w:rPr>
        <w:t>.</w:t>
      </w:r>
    </w:p>
    <w:p w14:paraId="2E81A17D" w14:textId="77777777" w:rsidR="00017E1B" w:rsidRDefault="00017E1B" w:rsidP="00017E1B">
      <w:pPr>
        <w:pStyle w:val="NoSpacing"/>
        <w:rPr>
          <w:rFonts w:ascii="Arial" w:hAnsi="Arial" w:cs="Arial"/>
          <w:shd w:val="clear" w:color="auto" w:fill="FFFFFF"/>
        </w:rPr>
      </w:pPr>
    </w:p>
    <w:p w14:paraId="3E1D0D01" w14:textId="77777777" w:rsidR="00017E1B" w:rsidRDefault="00017E1B" w:rsidP="00017E1B">
      <w:pPr>
        <w:rPr>
          <w:rFonts w:ascii="Arial" w:hAnsi="Arial" w:cs="Arial"/>
        </w:rPr>
      </w:pPr>
      <w:r>
        <w:rPr>
          <w:rFonts w:ascii="Arial" w:hAnsi="Arial" w:cs="Arial"/>
          <w:lang w:val="en-US"/>
        </w:rPr>
        <w:t>If you have any questions regarding the research, please contact the SHRN team:</w:t>
      </w:r>
      <w:r>
        <w:rPr>
          <w:rFonts w:ascii="Arial" w:hAnsi="Arial" w:cs="Arial"/>
        </w:rPr>
        <w:t xml:space="preserve">  </w:t>
      </w:r>
      <w:hyperlink r:id="rId9" w:history="1">
        <w:r>
          <w:rPr>
            <w:rStyle w:val="Hyperlink"/>
            <w:rFonts w:ascii="Arial" w:hAnsi="Arial" w:cs="Arial"/>
          </w:rPr>
          <w:t>shrn@cardiff.ac.uk</w:t>
        </w:r>
      </w:hyperlink>
      <w:r>
        <w:rPr>
          <w:rFonts w:ascii="Arial" w:hAnsi="Arial" w:cs="Arial"/>
        </w:rPr>
        <w:t xml:space="preserve">   </w:t>
      </w:r>
    </w:p>
    <w:p w14:paraId="7B88BBF9" w14:textId="77777777" w:rsidR="00017E1B" w:rsidRDefault="00017E1B" w:rsidP="00017E1B">
      <w:pPr>
        <w:rPr>
          <w:rFonts w:ascii="Arial" w:hAnsi="Arial" w:cs="Arial"/>
        </w:rPr>
      </w:pPr>
    </w:p>
    <w:p w14:paraId="47A02CC7" w14:textId="77777777" w:rsidR="00017E1B" w:rsidRDefault="00017E1B" w:rsidP="00017E1B">
      <w:pPr>
        <w:rPr>
          <w:rFonts w:ascii="Arial" w:hAnsi="Arial" w:cs="Arial"/>
          <w:b/>
          <w:bCs/>
          <w:color w:val="92D050"/>
        </w:rPr>
      </w:pPr>
      <w:r>
        <w:rPr>
          <w:rFonts w:ascii="Arial" w:hAnsi="Arial" w:cs="Arial"/>
          <w:b/>
          <w:bCs/>
          <w:color w:val="92D050"/>
        </w:rPr>
        <w:t>Sign Up for the SHRN School Level Dashboard Webinar</w:t>
      </w:r>
    </w:p>
    <w:p w14:paraId="66E2A8BB" w14:textId="77777777" w:rsidR="00017E1B" w:rsidRDefault="00017E1B" w:rsidP="00017E1B">
      <w:pPr>
        <w:pStyle w:val="pf0"/>
        <w:rPr>
          <w:rFonts w:ascii="Arial" w:hAnsi="Arial" w:cs="Arial"/>
          <w:color w:val="002060"/>
          <w:sz w:val="22"/>
          <w:szCs w:val="22"/>
        </w:rPr>
      </w:pPr>
      <w:r>
        <w:rPr>
          <w:rStyle w:val="cf01"/>
          <w:rFonts w:ascii="Arial" w:hAnsi="Arial" w:cs="Arial"/>
          <w:color w:val="002060"/>
          <w:sz w:val="22"/>
          <w:szCs w:val="22"/>
        </w:rPr>
        <w:t>We would like to extend an invitation to our live November webinar</w:t>
      </w:r>
      <w:r>
        <w:rPr>
          <w:rFonts w:ascii="Arial" w:hAnsi="Arial" w:cs="Arial"/>
          <w:i/>
          <w:iCs/>
          <w:color w:val="002060"/>
          <w:sz w:val="22"/>
          <w:szCs w:val="22"/>
        </w:rPr>
        <w:t xml:space="preserve"> Co-development of SHRN school-level dashboards</w:t>
      </w:r>
      <w:r>
        <w:rPr>
          <w:rStyle w:val="cf01"/>
          <w:rFonts w:ascii="Arial" w:hAnsi="Arial" w:cs="Arial"/>
          <w:color w:val="002060"/>
          <w:sz w:val="22"/>
          <w:szCs w:val="22"/>
        </w:rPr>
        <w:t xml:space="preserve"> on</w:t>
      </w:r>
      <w:r>
        <w:rPr>
          <w:rStyle w:val="cf11"/>
          <w:rFonts w:ascii="Arial" w:hAnsi="Arial" w:cs="Arial"/>
          <w:color w:val="002060"/>
          <w:sz w:val="22"/>
          <w:szCs w:val="22"/>
        </w:rPr>
        <w:t xml:space="preserve"> </w:t>
      </w:r>
      <w:r>
        <w:rPr>
          <w:rFonts w:ascii="Arial" w:hAnsi="Arial" w:cs="Arial"/>
          <w:color w:val="002060"/>
          <w:sz w:val="22"/>
          <w:szCs w:val="22"/>
        </w:rPr>
        <w:t>Wednesday 29 Nov 2023 3:45 PM - 4:30 PM </w:t>
      </w:r>
    </w:p>
    <w:p w14:paraId="206FF0FE" w14:textId="77777777" w:rsidR="00017E1B" w:rsidRDefault="00017E1B" w:rsidP="00017E1B">
      <w:pPr>
        <w:pStyle w:val="NoSpacing"/>
        <w:rPr>
          <w:rFonts w:ascii="Arial" w:hAnsi="Arial" w:cs="Arial"/>
          <w:color w:val="002060"/>
          <w:shd w:val="clear" w:color="auto" w:fill="FFFFFF"/>
        </w:rPr>
      </w:pPr>
      <w:r>
        <w:rPr>
          <w:rFonts w:ascii="Arial" w:hAnsi="Arial" w:cs="Arial"/>
          <w:color w:val="002060"/>
          <w:shd w:val="clear" w:color="auto" w:fill="FFFFFF"/>
        </w:rPr>
        <w:t xml:space="preserve">Dr Hayley reed, Dr Jeremy Segrott, and Dr Nick Page, Cardiff University, will present on the development of the SHRN school data dashboard. This dashboard will allow schools to be </w:t>
      </w:r>
      <w:r>
        <w:rPr>
          <w:rFonts w:ascii="Arial" w:hAnsi="Arial" w:cs="Arial"/>
          <w:color w:val="002060"/>
          <w:shd w:val="clear" w:color="auto" w:fill="FFFFFF"/>
        </w:rPr>
        <w:lastRenderedPageBreak/>
        <w:t xml:space="preserve">able to analyse and compare their data across different survey rounds and will allow them to see how their wellbeing policies affect their learners over time. </w:t>
      </w:r>
    </w:p>
    <w:p w14:paraId="017CF8B3" w14:textId="77777777" w:rsidR="00017E1B" w:rsidRDefault="00017E1B" w:rsidP="00017E1B">
      <w:pPr>
        <w:pStyle w:val="NoSpacing"/>
        <w:rPr>
          <w:rStyle w:val="Hyperlink"/>
          <w:b/>
          <w:bCs/>
        </w:rPr>
      </w:pPr>
      <w:r>
        <w:rPr>
          <w:rStyle w:val="cf51"/>
          <w:rFonts w:ascii="Arial" w:hAnsi="Arial" w:cs="Arial"/>
          <w:b/>
          <w:bCs/>
          <w:sz w:val="18"/>
          <w:szCs w:val="18"/>
        </w:rPr>
        <w:t xml:space="preserve">You can register for this free webinar </w:t>
      </w:r>
      <w:hyperlink r:id="rId10" w:history="1">
        <w:r>
          <w:rPr>
            <w:rStyle w:val="Hyperlink"/>
            <w:rFonts w:ascii="Arial" w:hAnsi="Arial" w:cs="Arial"/>
            <w:b/>
            <w:bCs/>
          </w:rPr>
          <w:t>here</w:t>
        </w:r>
      </w:hyperlink>
    </w:p>
    <w:p w14:paraId="325D95E3" w14:textId="77777777" w:rsidR="00017E1B" w:rsidRDefault="00017E1B" w:rsidP="00017E1B">
      <w:pPr>
        <w:pStyle w:val="NoSpacing"/>
        <w:rPr>
          <w:rStyle w:val="Hyperlink"/>
          <w:rFonts w:ascii="Arial" w:hAnsi="Arial" w:cs="Arial"/>
          <w:b/>
          <w:bCs/>
        </w:rPr>
      </w:pPr>
    </w:p>
    <w:p w14:paraId="4B4BFB69" w14:textId="77777777" w:rsidR="00017E1B" w:rsidRDefault="00017E1B" w:rsidP="00017E1B">
      <w:pPr>
        <w:rPr>
          <w:rStyle w:val="Strong"/>
          <w:color w:val="92D050"/>
        </w:rPr>
      </w:pPr>
    </w:p>
    <w:p w14:paraId="3CF8B73C" w14:textId="77777777" w:rsidR="00017E1B" w:rsidRDefault="00017E1B" w:rsidP="00017E1B">
      <w:pPr>
        <w:rPr>
          <w:i/>
          <w:iCs/>
        </w:rPr>
      </w:pPr>
      <w:r>
        <w:rPr>
          <w:rStyle w:val="Strong"/>
          <w:rFonts w:ascii="Arial" w:hAnsi="Arial" w:cs="Arial"/>
          <w:color w:val="92D050"/>
        </w:rPr>
        <w:t xml:space="preserve">Download SHRN Webinar- </w:t>
      </w:r>
      <w:r>
        <w:rPr>
          <w:rFonts w:ascii="Arial" w:hAnsi="Arial" w:cs="Arial"/>
          <w:b/>
          <w:bCs/>
          <w:i/>
          <w:iCs/>
          <w:color w:val="92D050"/>
          <w:lang w:eastAsia="en-GB"/>
        </w:rPr>
        <w:t>Support for Young People (13-19) with their Mood and Wellbeing</w:t>
      </w:r>
      <w:r>
        <w:rPr>
          <w:rFonts w:ascii="Arial" w:hAnsi="Arial" w:cs="Arial"/>
          <w:b/>
          <w:bCs/>
          <w:i/>
          <w:iCs/>
          <w:color w:val="92D050"/>
        </w:rPr>
        <w:t xml:space="preserve"> -</w:t>
      </w:r>
      <w:proofErr w:type="spellStart"/>
      <w:r>
        <w:rPr>
          <w:rFonts w:ascii="Arial" w:hAnsi="Arial" w:cs="Arial"/>
          <w:b/>
          <w:bCs/>
          <w:i/>
          <w:iCs/>
          <w:color w:val="92D050"/>
        </w:rPr>
        <w:t>MoodHWB</w:t>
      </w:r>
      <w:proofErr w:type="spellEnd"/>
      <w:r>
        <w:rPr>
          <w:rFonts w:ascii="Arial" w:hAnsi="Arial" w:cs="Arial"/>
          <w:b/>
          <w:bCs/>
          <w:i/>
          <w:iCs/>
          <w:color w:val="92D050"/>
        </w:rPr>
        <w:t xml:space="preserve"> </w:t>
      </w:r>
    </w:p>
    <w:p w14:paraId="2C9A50EA" w14:textId="77777777" w:rsidR="00017E1B" w:rsidRDefault="00017E1B" w:rsidP="00017E1B">
      <w:pPr>
        <w:pStyle w:val="pf0"/>
        <w:rPr>
          <w:rFonts w:ascii="Arial" w:hAnsi="Arial" w:cs="Arial"/>
          <w:b/>
          <w:bCs/>
          <w:color w:val="FF0000"/>
          <w:sz w:val="22"/>
          <w:szCs w:val="22"/>
        </w:rPr>
      </w:pPr>
      <w:bookmarkStart w:id="0" w:name="_Hlk132726635"/>
      <w:bookmarkStart w:id="1" w:name="_Hlk147434376"/>
      <w:r>
        <w:rPr>
          <w:rFonts w:ascii="Arial" w:hAnsi="Arial" w:cs="Arial"/>
          <w:color w:val="002060"/>
          <w:sz w:val="22"/>
          <w:szCs w:val="22"/>
        </w:rPr>
        <w:t xml:space="preserve">Thank you to those of you who have attended our October webinar presented by </w:t>
      </w:r>
      <w:proofErr w:type="spellStart"/>
      <w:r>
        <w:rPr>
          <w:rFonts w:ascii="Arial" w:hAnsi="Arial" w:cs="Arial"/>
          <w:color w:val="002060"/>
          <w:sz w:val="22"/>
          <w:szCs w:val="22"/>
        </w:rPr>
        <w:t>Dr.</w:t>
      </w:r>
      <w:proofErr w:type="spellEnd"/>
      <w:r>
        <w:rPr>
          <w:rFonts w:ascii="Arial" w:hAnsi="Arial" w:cs="Arial"/>
          <w:color w:val="002060"/>
          <w:sz w:val="22"/>
          <w:szCs w:val="22"/>
        </w:rPr>
        <w:t xml:space="preserve"> R</w:t>
      </w:r>
      <w:r>
        <w:rPr>
          <w:rFonts w:ascii="Arial" w:hAnsi="Arial" w:cs="Arial"/>
          <w:color w:val="002060"/>
          <w:sz w:val="22"/>
          <w:szCs w:val="22"/>
          <w:lang w:eastAsia="en-US"/>
        </w:rPr>
        <w:t xml:space="preserve">hys Bevan Jones, Wolfson Centre, Cardiff University. </w:t>
      </w:r>
      <w:r>
        <w:rPr>
          <w:rFonts w:ascii="Arial" w:hAnsi="Arial" w:cs="Arial"/>
          <w:color w:val="002060"/>
          <w:sz w:val="22"/>
          <w:szCs w:val="22"/>
        </w:rPr>
        <w:t xml:space="preserve">This webinar </w:t>
      </w:r>
      <w:r>
        <w:rPr>
          <w:rFonts w:ascii="Arial" w:hAnsi="Arial" w:cs="Arial"/>
          <w:color w:val="000066"/>
          <w:sz w:val="22"/>
          <w:szCs w:val="22"/>
        </w:rPr>
        <w:t xml:space="preserve">outlined Mood HWB, a bilingual program/app </w:t>
      </w:r>
      <w:proofErr w:type="gramStart"/>
      <w:r>
        <w:rPr>
          <w:rFonts w:ascii="Arial" w:hAnsi="Arial" w:cs="Arial"/>
          <w:color w:val="000066"/>
          <w:sz w:val="22"/>
          <w:szCs w:val="22"/>
        </w:rPr>
        <w:t>for  young</w:t>
      </w:r>
      <w:proofErr w:type="gramEnd"/>
      <w:r>
        <w:rPr>
          <w:rFonts w:ascii="Arial" w:hAnsi="Arial" w:cs="Arial"/>
          <w:color w:val="000066"/>
          <w:sz w:val="22"/>
          <w:szCs w:val="22"/>
        </w:rPr>
        <w:t xml:space="preserve"> people (age 13-19 years) that supports their mood and well-being and advises how schools can take part in the study.   </w:t>
      </w:r>
      <w:r>
        <w:rPr>
          <w:rFonts w:ascii="Arial" w:hAnsi="Arial" w:cs="Arial"/>
          <w:b/>
          <w:bCs/>
          <w:color w:val="002060"/>
          <w:sz w:val="22"/>
          <w:szCs w:val="22"/>
        </w:rPr>
        <w:t xml:space="preserve">You can find a recording of the webinar </w:t>
      </w:r>
      <w:hyperlink r:id="rId11" w:history="1">
        <w:r>
          <w:rPr>
            <w:rStyle w:val="Hyperlink"/>
            <w:rFonts w:ascii="Arial" w:hAnsi="Arial" w:cs="Arial"/>
            <w:b/>
            <w:bCs/>
            <w:sz w:val="22"/>
            <w:szCs w:val="22"/>
          </w:rPr>
          <w:t>here</w:t>
        </w:r>
      </w:hyperlink>
    </w:p>
    <w:bookmarkEnd w:id="0"/>
    <w:bookmarkEnd w:id="1"/>
    <w:p w14:paraId="371EEBDD" w14:textId="77777777" w:rsidR="00017E1B" w:rsidRDefault="00017E1B" w:rsidP="00017E1B">
      <w:pPr>
        <w:pStyle w:val="NoSpacing"/>
        <w:rPr>
          <w:rFonts w:ascii="Arial" w:hAnsi="Arial" w:cs="Arial"/>
        </w:rPr>
      </w:pPr>
    </w:p>
    <w:p w14:paraId="384B425F" w14:textId="77777777" w:rsidR="00017E1B" w:rsidRDefault="00017E1B" w:rsidP="00017E1B">
      <w:pPr>
        <w:rPr>
          <w:rStyle w:val="Strong"/>
          <w:color w:val="66CC33"/>
        </w:rPr>
      </w:pPr>
    </w:p>
    <w:p w14:paraId="3A3DFC1F" w14:textId="77777777" w:rsidR="00017E1B" w:rsidRDefault="00017E1B" w:rsidP="00017E1B">
      <w:pPr>
        <w:shd w:val="clear" w:color="auto" w:fill="FFFFFF"/>
        <w:spacing w:before="100" w:beforeAutospacing="1" w:after="100" w:afterAutospacing="1"/>
        <w:rPr>
          <w:color w:val="92D050"/>
          <w:lang w:eastAsia="en-GB"/>
        </w:rPr>
      </w:pPr>
      <w:r>
        <w:rPr>
          <w:rFonts w:ascii="Arial" w:hAnsi="Arial" w:cs="Arial"/>
          <w:b/>
          <w:bCs/>
          <w:color w:val="92D050"/>
          <w:lang w:eastAsia="en-GB"/>
        </w:rPr>
        <w:t xml:space="preserve">Exploring Online Experiences, Cyberbullying and Wellbeing for Care Experienced Young People </w:t>
      </w:r>
    </w:p>
    <w:p w14:paraId="76FE0148" w14:textId="77777777" w:rsidR="00017E1B" w:rsidRDefault="00017E1B" w:rsidP="00017E1B">
      <w:pPr>
        <w:rPr>
          <w:rFonts w:ascii="Arial" w:hAnsi="Arial" w:cs="Arial"/>
          <w:color w:val="002060"/>
          <w:lang w:eastAsia="en-GB"/>
        </w:rPr>
      </w:pPr>
      <w:r>
        <w:rPr>
          <w:rFonts w:ascii="Arial" w:hAnsi="Arial" w:cs="Arial"/>
          <w:color w:val="002060"/>
          <w:lang w:eastAsia="en-GB"/>
        </w:rPr>
        <w:t>A recent Cardiff University study explored SHRN 2017/18 survey data to explore the online experiences, cyberbullying and wellbeing of young people looked after.</w:t>
      </w:r>
    </w:p>
    <w:p w14:paraId="09842710" w14:textId="77777777" w:rsidR="00017E1B" w:rsidRDefault="00017E1B" w:rsidP="00017E1B">
      <w:pPr>
        <w:rPr>
          <w:rFonts w:ascii="Arial" w:hAnsi="Arial" w:cs="Arial"/>
          <w:color w:val="002060"/>
          <w:lang w:eastAsia="en-GB"/>
        </w:rPr>
      </w:pPr>
    </w:p>
    <w:p w14:paraId="2DDB46B0" w14:textId="77777777" w:rsidR="00017E1B" w:rsidRDefault="00017E1B" w:rsidP="00017E1B">
      <w:pPr>
        <w:rPr>
          <w:rFonts w:ascii="Arial" w:hAnsi="Arial" w:cs="Arial"/>
          <w:b/>
          <w:bCs/>
          <w:color w:val="002060"/>
          <w:lang w:eastAsia="en-GB"/>
        </w:rPr>
      </w:pPr>
      <w:r>
        <w:rPr>
          <w:rFonts w:ascii="Arial" w:hAnsi="Arial" w:cs="Arial"/>
          <w:color w:val="002060"/>
          <w:shd w:val="clear" w:color="auto" w:fill="FFFFFF"/>
          <w:lang w:eastAsia="en-GB"/>
        </w:rPr>
        <w:t>The study showed that higher numbers of young people in care were involved in negative online experiences - cyberbullying, sharing explicit images – and were more likely to be classified as displaying ‘problematic social media use’. They were also more likely to be speaking to ‘online only’ friends (i.e., friends they hadn’t met in real life). These online experiences were associated with lower wellbeing.  It also found that lower numbers of young people in care compared to their peers not in care were regularly in online contact with close friends and their wider ‘in person’ friendship group.</w:t>
      </w:r>
      <w:r>
        <w:rPr>
          <w:rFonts w:ascii="Arial" w:hAnsi="Arial" w:cs="Arial"/>
          <w:b/>
          <w:bCs/>
          <w:color w:val="002060"/>
          <w:lang w:eastAsia="en-GB"/>
        </w:rPr>
        <w:t xml:space="preserve"> </w:t>
      </w:r>
    </w:p>
    <w:p w14:paraId="5033986A" w14:textId="77777777" w:rsidR="00017E1B" w:rsidRDefault="00017E1B" w:rsidP="00017E1B">
      <w:pPr>
        <w:rPr>
          <w:rFonts w:ascii="Arial" w:hAnsi="Arial" w:cs="Arial"/>
          <w:b/>
          <w:bCs/>
          <w:color w:val="002060"/>
          <w:lang w:eastAsia="en-GB"/>
        </w:rPr>
      </w:pPr>
      <w:r>
        <w:rPr>
          <w:rFonts w:ascii="Arial" w:hAnsi="Arial" w:cs="Arial"/>
          <w:b/>
          <w:bCs/>
          <w:color w:val="002060"/>
          <w:lang w:eastAsia="en-GB"/>
        </w:rPr>
        <w:t xml:space="preserve">Click here to find out more about this </w:t>
      </w:r>
      <w:hyperlink r:id="rId12" w:history="1">
        <w:r>
          <w:rPr>
            <w:rStyle w:val="Hyperlink"/>
            <w:rFonts w:ascii="Arial" w:hAnsi="Arial" w:cs="Arial"/>
            <w:b/>
            <w:bCs/>
            <w:lang w:eastAsia="en-GB"/>
          </w:rPr>
          <w:t>study</w:t>
        </w:r>
      </w:hyperlink>
      <w:r>
        <w:rPr>
          <w:rFonts w:ascii="Arial" w:hAnsi="Arial" w:cs="Arial"/>
          <w:b/>
          <w:bCs/>
          <w:color w:val="002060"/>
          <w:lang w:eastAsia="en-GB"/>
        </w:rPr>
        <w:t xml:space="preserve"> </w:t>
      </w:r>
    </w:p>
    <w:p w14:paraId="666B0979" w14:textId="77777777" w:rsidR="00017E1B" w:rsidRDefault="00017E1B" w:rsidP="00017E1B">
      <w:pPr>
        <w:rPr>
          <w:rFonts w:ascii="Arial" w:hAnsi="Arial" w:cs="Arial"/>
          <w:color w:val="002060"/>
          <w:lang w:eastAsia="en-GB"/>
        </w:rPr>
      </w:pPr>
    </w:p>
    <w:p w14:paraId="33576789" w14:textId="77777777" w:rsidR="00017E1B" w:rsidRDefault="00017E1B" w:rsidP="00017E1B">
      <w:pPr>
        <w:rPr>
          <w:rFonts w:ascii="Arial" w:hAnsi="Arial" w:cs="Arial"/>
          <w:color w:val="7030A0"/>
          <w:lang w:eastAsia="en-GB"/>
        </w:rPr>
      </w:pPr>
    </w:p>
    <w:p w14:paraId="3B2BC0EC" w14:textId="77777777" w:rsidR="00017E1B" w:rsidRDefault="00017E1B" w:rsidP="00017E1B">
      <w:pPr>
        <w:rPr>
          <w:rFonts w:ascii="Arial" w:hAnsi="Arial" w:cs="Arial"/>
          <w:b/>
          <w:bCs/>
          <w:color w:val="92D050"/>
        </w:rPr>
      </w:pPr>
      <w:r>
        <w:rPr>
          <w:rFonts w:ascii="Arial" w:hAnsi="Arial" w:cs="Arial"/>
          <w:b/>
          <w:bCs/>
          <w:color w:val="92D050"/>
        </w:rPr>
        <w:t>Energy Drinks Research Participation</w:t>
      </w:r>
    </w:p>
    <w:p w14:paraId="1894E285" w14:textId="77777777" w:rsidR="00017E1B" w:rsidRDefault="00017E1B" w:rsidP="00017E1B">
      <w:pPr>
        <w:rPr>
          <w:rFonts w:ascii="Arial" w:hAnsi="Arial" w:cs="Arial"/>
          <w:color w:val="0C64C0"/>
          <w:lang w:eastAsia="en-GB"/>
        </w:rPr>
      </w:pPr>
      <w:r>
        <w:rPr>
          <w:rFonts w:ascii="Arial" w:hAnsi="Arial" w:cs="Arial"/>
          <w:color w:val="000066"/>
          <w:lang w:eastAsia="en-GB"/>
        </w:rPr>
        <w:t xml:space="preserve">We would love to hear about any work your school is currently doing around energy drinks and young people, if you'd like to share any news or thoughts, please get in touch with Dr Kelly Morgan, </w:t>
      </w:r>
      <w:r>
        <w:rPr>
          <w:rFonts w:ascii="Arial" w:hAnsi="Arial" w:cs="Arial"/>
          <w:color w:val="002060"/>
          <w:shd w:val="clear" w:color="auto" w:fill="FFFFFF"/>
        </w:rPr>
        <w:t>Senior Research Fellow, DECIPHer</w:t>
      </w:r>
      <w:r>
        <w:rPr>
          <w:rFonts w:ascii="Arial" w:hAnsi="Arial" w:cs="Arial"/>
          <w:color w:val="383735"/>
          <w:shd w:val="clear" w:color="auto" w:fill="FFFFFF"/>
        </w:rPr>
        <w:t xml:space="preserve">, </w:t>
      </w:r>
      <w:hyperlink r:id="rId13" w:history="1">
        <w:r>
          <w:rPr>
            <w:rStyle w:val="Hyperlink"/>
            <w:rFonts w:ascii="Arial" w:hAnsi="Arial" w:cs="Arial"/>
            <w:lang w:eastAsia="en-GB"/>
          </w:rPr>
          <w:t>morgank22@cardiff.ac.uk</w:t>
        </w:r>
      </w:hyperlink>
      <w:r>
        <w:rPr>
          <w:rFonts w:ascii="Arial" w:hAnsi="Arial" w:cs="Arial"/>
          <w:color w:val="0C64C0"/>
          <w:lang w:eastAsia="en-GB"/>
        </w:rPr>
        <w:t> </w:t>
      </w:r>
    </w:p>
    <w:p w14:paraId="22C2D86B" w14:textId="77777777" w:rsidR="00017E1B" w:rsidRDefault="00017E1B" w:rsidP="00017E1B">
      <w:pPr>
        <w:pStyle w:val="NoSpacing"/>
        <w:rPr>
          <w:rFonts w:ascii="Arial" w:hAnsi="Arial" w:cs="Arial"/>
          <w:color w:val="92D050"/>
        </w:rPr>
      </w:pPr>
    </w:p>
    <w:p w14:paraId="27F53B04" w14:textId="77777777" w:rsidR="00017E1B" w:rsidRDefault="00017E1B" w:rsidP="00017E1B">
      <w:pPr>
        <w:pStyle w:val="NoSpacing"/>
        <w:rPr>
          <w:rFonts w:ascii="Arial" w:hAnsi="Arial" w:cs="Arial"/>
          <w:color w:val="92D050"/>
        </w:rPr>
      </w:pPr>
    </w:p>
    <w:p w14:paraId="05E5E07F" w14:textId="77777777" w:rsidR="00017E1B" w:rsidRDefault="00017E1B" w:rsidP="00017E1B">
      <w:pPr>
        <w:shd w:val="clear" w:color="auto" w:fill="FFFFFF"/>
        <w:rPr>
          <w:rFonts w:ascii="Arial" w:hAnsi="Arial" w:cs="Arial"/>
          <w:color w:val="92D050"/>
          <w:lang w:eastAsia="en-GB"/>
        </w:rPr>
      </w:pPr>
      <w:r>
        <w:rPr>
          <w:rFonts w:ascii="Arial" w:hAnsi="Arial" w:cs="Arial"/>
          <w:b/>
          <w:bCs/>
          <w:color w:val="92D050"/>
          <w:bdr w:val="none" w:sz="0" w:space="0" w:color="auto" w:frame="1"/>
          <w:lang w:eastAsia="en-GB"/>
        </w:rPr>
        <w:t>Contact Us</w:t>
      </w:r>
    </w:p>
    <w:p w14:paraId="5EE22C05" w14:textId="77777777" w:rsidR="00017E1B" w:rsidRDefault="00017E1B" w:rsidP="00017E1B">
      <w:pPr>
        <w:pStyle w:val="NoSpacing"/>
        <w:rPr>
          <w:rFonts w:ascii="Arial" w:hAnsi="Arial" w:cs="Arial"/>
          <w:color w:val="002060"/>
          <w:lang w:eastAsia="en-GB"/>
        </w:rPr>
      </w:pPr>
      <w:r>
        <w:rPr>
          <w:rFonts w:ascii="Arial" w:hAnsi="Arial" w:cs="Arial"/>
          <w:color w:val="002060"/>
          <w:bdr w:val="none" w:sz="0" w:space="0" w:color="auto" w:frame="1"/>
          <w:lang w:eastAsia="en-GB"/>
        </w:rPr>
        <w:t xml:space="preserve">If you have any questions or feedback about any of the content in this e-news or about the SHRN project more generally, </w:t>
      </w:r>
      <w:hyperlink r:id="rId14" w:history="1">
        <w:r>
          <w:rPr>
            <w:rStyle w:val="Hyperlink"/>
            <w:rFonts w:ascii="Arial" w:hAnsi="Arial" w:cs="Arial"/>
            <w:bdr w:val="none" w:sz="0" w:space="0" w:color="auto" w:frame="1"/>
            <w:lang w:eastAsia="en-GB"/>
          </w:rPr>
          <w:t xml:space="preserve">please email us </w:t>
        </w:r>
      </w:hyperlink>
      <w:r>
        <w:rPr>
          <w:rFonts w:ascii="Arial" w:hAnsi="Arial" w:cs="Arial"/>
          <w:color w:val="FF0000"/>
          <w:bdr w:val="none" w:sz="0" w:space="0" w:color="auto" w:frame="1"/>
          <w:lang w:eastAsia="en-GB"/>
        </w:rPr>
        <w:t> </w:t>
      </w:r>
    </w:p>
    <w:p w14:paraId="25BFAB63" w14:textId="77777777" w:rsidR="00017E1B" w:rsidRDefault="00017E1B" w:rsidP="00017E1B">
      <w:pPr>
        <w:shd w:val="clear" w:color="auto" w:fill="FFFFFF"/>
        <w:rPr>
          <w:rFonts w:ascii="Arial" w:hAnsi="Arial" w:cs="Arial"/>
          <w:color w:val="002060"/>
          <w:lang w:eastAsia="en-GB"/>
        </w:rPr>
      </w:pPr>
      <w:r>
        <w:rPr>
          <w:rFonts w:ascii="Arial" w:hAnsi="Arial" w:cs="Arial"/>
          <w:color w:val="002060"/>
          <w:bdr w:val="none" w:sz="0" w:space="0" w:color="auto" w:frame="1"/>
          <w:lang w:eastAsia="en-GB"/>
        </w:rPr>
        <w:t> </w:t>
      </w:r>
    </w:p>
    <w:p w14:paraId="451EBA33" w14:textId="77777777" w:rsidR="00017E1B" w:rsidRDefault="00017E1B" w:rsidP="00017E1B">
      <w:pPr>
        <w:pStyle w:val="NoSpacing"/>
        <w:rPr>
          <w:rFonts w:ascii="Arial" w:hAnsi="Arial" w:cs="Arial"/>
          <w:color w:val="002060"/>
          <w:lang w:eastAsia="en-GB"/>
          <w14:ligatures w14:val="none"/>
        </w:rPr>
      </w:pPr>
      <w:r>
        <w:rPr>
          <w:rFonts w:ascii="Arial" w:hAnsi="Arial" w:cs="Arial"/>
          <w:color w:val="002060"/>
        </w:rPr>
        <w:t xml:space="preserve">We look forward to keeping you updated on our work in our next newsletter in December. </w:t>
      </w:r>
    </w:p>
    <w:p w14:paraId="46DA0A13" w14:textId="77777777" w:rsidR="00017E1B" w:rsidRDefault="00017E1B" w:rsidP="00017E1B">
      <w:pPr>
        <w:pStyle w:val="NoSpacing"/>
        <w:rPr>
          <w:rFonts w:ascii="Arial" w:hAnsi="Arial" w:cs="Arial"/>
          <w:color w:val="FF0000"/>
        </w:rPr>
      </w:pPr>
      <w:r>
        <w:rPr>
          <w:rFonts w:ascii="Arial" w:hAnsi="Arial" w:cs="Arial"/>
          <w:color w:val="002060"/>
        </w:rPr>
        <w:t xml:space="preserve">To unsubscribe from the School Health Research Network newsletter, </w:t>
      </w:r>
      <w:hyperlink r:id="rId15" w:history="1">
        <w:r>
          <w:rPr>
            <w:rStyle w:val="Hyperlink"/>
            <w:rFonts w:ascii="Arial" w:hAnsi="Arial" w:cs="Arial"/>
          </w:rPr>
          <w:t>please email us</w:t>
        </w:r>
      </w:hyperlink>
    </w:p>
    <w:p w14:paraId="35C142AF" w14:textId="77777777" w:rsidR="00017E1B" w:rsidRDefault="00017E1B" w:rsidP="00017E1B">
      <w:pPr>
        <w:shd w:val="clear" w:color="auto" w:fill="FFFFFF"/>
        <w:textAlignment w:val="baseline"/>
        <w:rPr>
          <w:rFonts w:ascii="Arial" w:hAnsi="Arial" w:cs="Arial"/>
          <w:color w:val="FF0000"/>
          <w:bdr w:val="none" w:sz="0" w:space="0" w:color="auto" w:frame="1"/>
          <w:shd w:val="clear" w:color="auto" w:fill="FFFFFF"/>
          <w:lang w:eastAsia="en-GB"/>
        </w:rPr>
      </w:pPr>
    </w:p>
    <w:p w14:paraId="52280DDD" w14:textId="77777777" w:rsidR="00017E1B" w:rsidRDefault="00017E1B" w:rsidP="00017E1B">
      <w:pPr>
        <w:shd w:val="clear" w:color="auto" w:fill="FFFFFF"/>
        <w:textAlignment w:val="baseline"/>
        <w:rPr>
          <w:rFonts w:ascii="Arial" w:hAnsi="Arial" w:cs="Arial"/>
          <w:color w:val="002060"/>
          <w:bdr w:val="none" w:sz="0" w:space="0" w:color="auto" w:frame="1"/>
          <w:shd w:val="clear" w:color="auto" w:fill="FFFFFF"/>
          <w:lang w:eastAsia="en-GB"/>
        </w:rPr>
      </w:pPr>
      <w:r>
        <w:rPr>
          <w:rFonts w:ascii="Arial" w:hAnsi="Arial" w:cs="Arial"/>
          <w:color w:val="000066"/>
          <w:bdr w:val="none" w:sz="0" w:space="0" w:color="auto" w:frame="1"/>
          <w:shd w:val="clear" w:color="auto" w:fill="FFFFFF"/>
          <w:lang w:eastAsia="en-GB"/>
        </w:rPr>
        <w:t xml:space="preserve">Please forward this e-news to anyone you think may be interested. They can subscribe to receive the future e-news and updates by emailing Maria Boffey, SHRN Knowledge Exchange Manager </w:t>
      </w:r>
      <w:r>
        <w:rPr>
          <w:rFonts w:ascii="Arial" w:hAnsi="Arial" w:cs="Arial"/>
          <w:color w:val="000066"/>
          <w:bdr w:val="none" w:sz="0" w:space="0" w:color="auto" w:frame="1"/>
          <w:lang w:eastAsia="en-GB"/>
        </w:rPr>
        <w:t> </w:t>
      </w:r>
      <w:hyperlink r:id="rId16" w:history="1">
        <w:r>
          <w:rPr>
            <w:rStyle w:val="Hyperlink"/>
            <w:rFonts w:ascii="Arial" w:hAnsi="Arial" w:cs="Arial"/>
            <w:color w:val="0000FF"/>
            <w:bdr w:val="none" w:sz="0" w:space="0" w:color="auto" w:frame="1"/>
            <w:shd w:val="clear" w:color="auto" w:fill="FFFFFF"/>
            <w:lang w:eastAsia="en-GB"/>
          </w:rPr>
          <w:t>boffeym1@cardiff.ac.uk</w:t>
        </w:r>
      </w:hyperlink>
      <w:r>
        <w:rPr>
          <w:rFonts w:ascii="Arial" w:hAnsi="Arial" w:cs="Arial"/>
          <w:color w:val="002060"/>
          <w:bdr w:val="none" w:sz="0" w:space="0" w:color="auto" w:frame="1"/>
          <w:shd w:val="clear" w:color="auto" w:fill="FFFFFF"/>
          <w:lang w:eastAsia="en-GB"/>
        </w:rPr>
        <w:t> </w:t>
      </w:r>
    </w:p>
    <w:p w14:paraId="65A8AC67" w14:textId="77777777" w:rsidR="00017E1B" w:rsidRDefault="00017E1B" w:rsidP="00017E1B">
      <w:pPr>
        <w:shd w:val="clear" w:color="auto" w:fill="FFFFFF"/>
        <w:textAlignment w:val="baseline"/>
        <w:rPr>
          <w:rFonts w:ascii="Arial" w:hAnsi="Arial" w:cs="Arial"/>
          <w:color w:val="002060"/>
          <w:bdr w:val="none" w:sz="0" w:space="0" w:color="auto" w:frame="1"/>
          <w:shd w:val="clear" w:color="auto" w:fill="FFFFFF"/>
          <w:lang w:eastAsia="en-GB"/>
        </w:rPr>
      </w:pPr>
    </w:p>
    <w:p w14:paraId="12EAD273" w14:textId="77777777" w:rsidR="00017E1B" w:rsidRDefault="00017E1B" w:rsidP="00017E1B">
      <w:pPr>
        <w:shd w:val="clear" w:color="auto" w:fill="FFFFFF"/>
        <w:textAlignment w:val="baseline"/>
        <w:rPr>
          <w:rFonts w:ascii="Arial" w:hAnsi="Arial" w:cs="Arial"/>
          <w:color w:val="002060"/>
          <w:bdr w:val="none" w:sz="0" w:space="0" w:color="auto" w:frame="1"/>
          <w:shd w:val="clear" w:color="auto" w:fill="FFFFFF"/>
          <w:lang w:eastAsia="en-GB"/>
        </w:rPr>
      </w:pPr>
      <w:r>
        <w:rPr>
          <w:rFonts w:ascii="Arial" w:hAnsi="Arial" w:cs="Arial"/>
          <w:b/>
          <w:bCs/>
          <w:noProof/>
          <w:color w:val="66CC33"/>
          <w14:ligatures w14:val="none"/>
        </w:rPr>
        <w:lastRenderedPageBreak/>
        <w:drawing>
          <wp:inline distT="0" distB="0" distL="0" distR="0" wp14:anchorId="64BB0AA3" wp14:editId="14582FD1">
            <wp:extent cx="2381250" cy="781050"/>
            <wp:effectExtent l="0" t="0" r="0" b="0"/>
            <wp:docPr id="1830741537" name="Picture 1"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blue and green circles&#10;&#10;Description automatically generated"/>
                    <pic:cNvPicPr>
                      <a:picLocks noChangeAspect="1" noChangeArrowheads="1"/>
                    </pic:cNvPicPr>
                  </pic:nvPicPr>
                  <pic:blipFill>
                    <a:blip r:embed="rId17" r:link="rId6" cstate="print">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p>
    <w:p w14:paraId="55982FE3" w14:textId="77777777" w:rsidR="00017E1B" w:rsidRDefault="00017E1B" w:rsidP="00017E1B">
      <w:pPr>
        <w:shd w:val="clear" w:color="auto" w:fill="FFFFFF"/>
        <w:textAlignment w:val="baseline"/>
        <w:rPr>
          <w:rFonts w:ascii="Arial" w:hAnsi="Arial" w:cs="Arial"/>
          <w:color w:val="002060"/>
          <w:bdr w:val="none" w:sz="0" w:space="0" w:color="auto" w:frame="1"/>
          <w:shd w:val="clear" w:color="auto" w:fill="FFFFFF"/>
          <w:lang w:eastAsia="en-GB"/>
        </w:rPr>
      </w:pPr>
    </w:p>
    <w:p w14:paraId="4A71F473" w14:textId="77777777" w:rsidR="00017E1B" w:rsidRDefault="00017E1B" w:rsidP="00017E1B">
      <w:pPr>
        <w:shd w:val="clear" w:color="auto" w:fill="FFFFFF"/>
        <w:rPr>
          <w:rFonts w:ascii="Arial" w:hAnsi="Arial" w:cs="Arial"/>
          <w:color w:val="000066"/>
          <w:lang w:eastAsia="en-GB"/>
        </w:rPr>
      </w:pPr>
      <w:r>
        <w:rPr>
          <w:rFonts w:ascii="Arial" w:hAnsi="Arial" w:cs="Arial"/>
          <w:color w:val="000066"/>
          <w:bdr w:val="none" w:sz="0" w:space="0" w:color="auto" w:frame="1"/>
          <w:lang w:eastAsia="en-GB"/>
        </w:rPr>
        <w:t>Find us at:</w:t>
      </w:r>
    </w:p>
    <w:p w14:paraId="10BBC994" w14:textId="77777777" w:rsidR="00017E1B" w:rsidRDefault="00017E1B" w:rsidP="00017E1B">
      <w:pPr>
        <w:shd w:val="clear" w:color="auto" w:fill="FFFFFF"/>
        <w:rPr>
          <w:rFonts w:ascii="Arial" w:hAnsi="Arial" w:cs="Arial"/>
          <w:color w:val="000066"/>
          <w:lang w:eastAsia="en-GB"/>
        </w:rPr>
      </w:pPr>
      <w:r>
        <w:rPr>
          <w:rFonts w:ascii="Arial" w:hAnsi="Arial" w:cs="Arial"/>
          <w:color w:val="000066"/>
          <w:bdr w:val="none" w:sz="0" w:space="0" w:color="auto" w:frame="1"/>
          <w:lang w:eastAsia="en-GB"/>
        </w:rPr>
        <w:t>Twitter: </w:t>
      </w:r>
      <w:r>
        <w:rPr>
          <w:rFonts w:ascii="Arial" w:hAnsi="Arial" w:cs="Arial"/>
          <w:color w:val="000066"/>
          <w:bdr w:val="none" w:sz="0" w:space="0" w:color="auto" w:frame="1"/>
          <w:shd w:val="clear" w:color="auto" w:fill="FFFFFF"/>
          <w:lang w:eastAsia="en-GB"/>
        </w:rPr>
        <w:t>@SHRNWales </w:t>
      </w:r>
    </w:p>
    <w:p w14:paraId="0F30F887" w14:textId="77777777" w:rsidR="00017E1B" w:rsidRDefault="00017E1B" w:rsidP="00017E1B">
      <w:pPr>
        <w:shd w:val="clear" w:color="auto" w:fill="FFFFFF"/>
        <w:textAlignment w:val="baseline"/>
        <w:rPr>
          <w:rFonts w:ascii="Arial" w:hAnsi="Arial" w:cs="Arial"/>
          <w:color w:val="002060"/>
          <w:bdr w:val="none" w:sz="0" w:space="0" w:color="auto" w:frame="1"/>
          <w:shd w:val="clear" w:color="auto" w:fill="FFFFFF"/>
          <w:lang w:eastAsia="en-GB"/>
        </w:rPr>
      </w:pPr>
      <w:r>
        <w:rPr>
          <w:rFonts w:ascii="Arial" w:hAnsi="Arial" w:cs="Arial"/>
          <w:color w:val="000066"/>
          <w:bdr w:val="none" w:sz="0" w:space="0" w:color="auto" w:frame="1"/>
          <w:shd w:val="clear" w:color="auto" w:fill="FFFFFF"/>
          <w:lang w:eastAsia="en-GB"/>
        </w:rPr>
        <w:t>Website: </w:t>
      </w:r>
      <w:hyperlink r:id="rId18" w:tgtFrame="_blank" w:history="1">
        <w:r>
          <w:rPr>
            <w:rStyle w:val="Hyperlink"/>
            <w:rFonts w:ascii="Arial" w:hAnsi="Arial" w:cs="Arial"/>
            <w:bdr w:val="none" w:sz="0" w:space="0" w:color="auto" w:frame="1"/>
            <w:lang w:eastAsia="en-GB"/>
          </w:rPr>
          <w:t>School Health Research Network (shrn.org.uk)</w:t>
        </w:r>
      </w:hyperlink>
    </w:p>
    <w:p w14:paraId="596EF31F" w14:textId="77777777" w:rsidR="00D87C9E" w:rsidRDefault="00D87C9E"/>
    <w:sectPr w:rsidR="00D87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341C6"/>
    <w:multiLevelType w:val="hybridMultilevel"/>
    <w:tmpl w:val="6C1CD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78231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1B"/>
    <w:rsid w:val="00017E1B"/>
    <w:rsid w:val="00D8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696"/>
  <w15:chartTrackingRefBased/>
  <w15:docId w15:val="{C9DF3F07-2A4C-445D-B327-8F21D129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E1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7E1B"/>
    <w:rPr>
      <w:color w:val="0563C1"/>
      <w:u w:val="single"/>
    </w:rPr>
  </w:style>
  <w:style w:type="paragraph" w:styleId="NoSpacing">
    <w:name w:val="No Spacing"/>
    <w:basedOn w:val="Normal"/>
    <w:uiPriority w:val="1"/>
    <w:qFormat/>
    <w:rsid w:val="00017E1B"/>
  </w:style>
  <w:style w:type="paragraph" w:styleId="ListParagraph">
    <w:name w:val="List Paragraph"/>
    <w:basedOn w:val="Normal"/>
    <w:uiPriority w:val="34"/>
    <w:qFormat/>
    <w:rsid w:val="00017E1B"/>
    <w:pPr>
      <w:spacing w:after="160" w:line="252" w:lineRule="auto"/>
      <w:ind w:left="720"/>
      <w:contextualSpacing/>
    </w:pPr>
    <w:rPr>
      <w14:ligatures w14:val="none"/>
    </w:rPr>
  </w:style>
  <w:style w:type="paragraph" w:customStyle="1" w:styleId="pf0">
    <w:name w:val="pf0"/>
    <w:basedOn w:val="Normal"/>
    <w:rsid w:val="00017E1B"/>
    <w:pPr>
      <w:spacing w:before="100" w:beforeAutospacing="1" w:after="100" w:afterAutospacing="1"/>
    </w:pPr>
    <w:rPr>
      <w:rFonts w:ascii="Times New Roman" w:hAnsi="Times New Roman" w:cs="Times New Roman"/>
      <w:sz w:val="24"/>
      <w:szCs w:val="24"/>
      <w:lang w:eastAsia="en-GB"/>
      <w14:ligatures w14:val="none"/>
    </w:rPr>
  </w:style>
  <w:style w:type="character" w:customStyle="1" w:styleId="cf01">
    <w:name w:val="cf01"/>
    <w:basedOn w:val="DefaultParagraphFont"/>
    <w:rsid w:val="00017E1B"/>
    <w:rPr>
      <w:rFonts w:ascii="Segoe UI" w:hAnsi="Segoe UI" w:cs="Segoe UI" w:hint="default"/>
    </w:rPr>
  </w:style>
  <w:style w:type="character" w:customStyle="1" w:styleId="cf11">
    <w:name w:val="cf11"/>
    <w:basedOn w:val="DefaultParagraphFont"/>
    <w:rsid w:val="00017E1B"/>
    <w:rPr>
      <w:rFonts w:ascii="Segoe UI" w:hAnsi="Segoe UI" w:cs="Segoe UI" w:hint="default"/>
      <w:b/>
      <w:bCs/>
      <w:color w:val="66CC33"/>
    </w:rPr>
  </w:style>
  <w:style w:type="character" w:customStyle="1" w:styleId="cf51">
    <w:name w:val="cf51"/>
    <w:basedOn w:val="DefaultParagraphFont"/>
    <w:rsid w:val="00017E1B"/>
    <w:rPr>
      <w:rFonts w:ascii="Segoe UI" w:hAnsi="Segoe UI" w:cs="Segoe UI" w:hint="default"/>
      <w:color w:val="000066"/>
    </w:rPr>
  </w:style>
  <w:style w:type="character" w:styleId="Strong">
    <w:name w:val="Strong"/>
    <w:basedOn w:val="DefaultParagraphFont"/>
    <w:uiPriority w:val="22"/>
    <w:qFormat/>
    <w:rsid w:val="00017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shrn.org.uk%2Fschool-environment-questionnaire-information%2F&amp;data=05%7C01%7CDaviesM82%40cardiff.ac.uk%7C1ab825af136f4adc600908dbf5a93184%7Cbdb74b3095684856bdbf06759778fcbc%7C1%7C0%7C638373879250741095%7CUnknown%7CTWFpbGZsb3d8eyJWIjoiMC4wLjAwMDAiLCJQIjoiV2luMzIiLCJBTiI6Ik1haWwiLCJXVCI6Mn0%3D%7C3000%7C%7C%7C&amp;sdata=bHZWgdNQwlqUYPTZBI%2FfatgYE7GGMGkWEYwmQO9%2FlC8%3D&amp;reserved=0" TargetMode="External"/><Relationship Id="rId13" Type="http://schemas.openxmlformats.org/officeDocument/2006/relationships/hyperlink" Target="mailto:morgank22@cardiff.ac.uk" TargetMode="External"/><Relationship Id="rId18" Type="http://schemas.openxmlformats.org/officeDocument/2006/relationships/hyperlink" Target="https://eur03.safelinks.protection.outlook.com/?url=https%3A%2F%2Fwww.shrn.org.uk%2F&amp;data=05%7C01%7CBoffeyM1%40cardiff.ac.uk%7C5c1aa3295a4a4d7cd96a08dbb85dbf8e%7Cbdb74b3095684856bdbf06759778fcbc%7C1%7C0%7C638306485010844943%7CUnknown%7CTWFpbGZsb3d8eyJWIjoiMC4wLjAwMDAiLCJQIjoiV2luMzIiLCJBTiI6Ik1haWwiLCJXVCI6Mn0%3D%7C3000%7C%7C%7C&amp;sdata=QQ8zBf4usKQYt6Z0MjWUokmDvzRo4a49mFvAdP3Iak4%3D&amp;reserved=0"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www.shrn.org.uk%2F&amp;data=05%7C01%7CBoffeyM1%40cardiff.ac.uk%7C5c1aa3295a4a4d7cd96a08dbb85dbf8e%7Cbdb74b3095684856bdbf06759778fcbc%7C1%7C0%7C638306485010688732%7CUnknown%7CTWFpbGZsb3d8eyJWIjoiMC4wLjAwMDAiLCJQIjoiV2luMzIiLCJBTiI6Ik1haWwiLCJXVCI6Mn0%3D%7C3000%7C%7C%7C&amp;sdata=MQPu92lFy1uDDG1EkjBTvXazPwaIpmsGMNZOxpcFSnQ%3D&amp;reserved=0" TargetMode="External"/><Relationship Id="rId12" Type="http://schemas.openxmlformats.org/officeDocument/2006/relationships/hyperlink" Target="https://eur03.safelinks.protection.outlook.com/?url=https%3A%2F%2Fjournals.sagepub.com%2Fdoi%2F10.1177%2F25161032231204967&amp;data=05%7C01%7CDaviesM82%40cardiff.ac.uk%7C1ab825af136f4adc600908dbf5a93184%7Cbdb74b3095684856bdbf06759778fcbc%7C1%7C0%7C638373879250741095%7CUnknown%7CTWFpbGZsb3d8eyJWIjoiMC4wLjAwMDAiLCJQIjoiV2luMzIiLCJBTiI6Ik1haWwiLCJXVCI6Mn0%3D%7C3000%7C%7C%7C&amp;sdata=wky1cxoN9Eak685EKrqE%2Bd723itvh7feLg8Fe%2F6m%2BV8%3D&amp;reserved=0"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boffeym1@cardiff.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png@01DA1C6A.CD849420" TargetMode="External"/><Relationship Id="rId11" Type="http://schemas.openxmlformats.org/officeDocument/2006/relationships/hyperlink" Target="https://eur03.safelinks.protection.outlook.com/?url=https%3A%2F%2Fwww.youtube.com%2Fwatch%3Fv%3Dk20AxnlsSRg&amp;data=05%7C01%7CDaviesM82%40cardiff.ac.uk%7C1ab825af136f4adc600908dbf5a93184%7Cbdb74b3095684856bdbf06759778fcbc%7C1%7C0%7C638373879250741095%7CUnknown%7CTWFpbGZsb3d8eyJWIjoiMC4wLjAwMDAiLCJQIjoiV2luMzIiLCJBTiI6Ik1haWwiLCJXVCI6Mn0%3D%7C3000%7C%7C%7C&amp;sdata=EVq%2BEmdSvhjgP99iKCYK91e9JMQz8MU8IWtviaRvlS4%3D&amp;reserved=0" TargetMode="External"/><Relationship Id="rId5" Type="http://schemas.openxmlformats.org/officeDocument/2006/relationships/image" Target="media/image1.png"/><Relationship Id="rId15" Type="http://schemas.openxmlformats.org/officeDocument/2006/relationships/hyperlink" Target="mailto:SHRN@cardiff.ac.uk" TargetMode="External"/><Relationship Id="rId10" Type="http://schemas.openxmlformats.org/officeDocument/2006/relationships/hyperlink" Target="https://eur03.safelinks.protection.outlook.com/?url=https%3A%2F%2Fwww.tickettailor.com%2Fevents%2Fschoolhealthresearchnetwork%2F1048550&amp;data=05%7C01%7CDaviesM82%40cardiff.ac.uk%7C1ab825af136f4adc600908dbf5a93184%7Cbdb74b3095684856bdbf06759778fcbc%7C1%7C0%7C638373879250741095%7CUnknown%7CTWFpbGZsb3d8eyJWIjoiMC4wLjAwMDAiLCJQIjoiV2luMzIiLCJBTiI6Ik1haWwiLCJXVCI6Mn0%3D%7C3000%7C%7C%7C&amp;sdata=wxb6DpMuJpzzXUULOgl7jlhuiaEKsxhg74DtUF6qKdE%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rn@cardiff.ac.uk" TargetMode="External"/><Relationship Id="rId14" Type="http://schemas.openxmlformats.org/officeDocument/2006/relationships/hyperlink" Target="mailto:SHRN@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Matthew Davies</cp:lastModifiedBy>
  <cp:revision>1</cp:revision>
  <dcterms:created xsi:type="dcterms:W3CDTF">2024-01-18T11:15:00Z</dcterms:created>
  <dcterms:modified xsi:type="dcterms:W3CDTF">2024-01-18T11:17:00Z</dcterms:modified>
</cp:coreProperties>
</file>