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2110C" w14:textId="465A32ED" w:rsidR="00ED7E25" w:rsidRDefault="00ED7E25" w:rsidP="00ED7E25">
      <w:pPr>
        <w:spacing w:line="240" w:lineRule="auto"/>
        <w:jc w:val="center"/>
        <w:rPr>
          <w:rStyle w:val="Strong"/>
          <w:rFonts w:cstheme="minorHAnsi"/>
          <w:color w:val="66CC33"/>
        </w:rPr>
      </w:pPr>
      <w:bookmarkStart w:id="0" w:name="_Hlk147436007"/>
      <w:bookmarkStart w:id="1" w:name="_Hlk147440466"/>
      <w:r w:rsidRPr="00832510">
        <w:rPr>
          <w:rFonts w:cstheme="minorHAnsi"/>
          <w:noProof/>
          <w:sz w:val="24"/>
          <w:szCs w:val="24"/>
        </w:rPr>
        <w:drawing>
          <wp:inline distT="0" distB="0" distL="0" distR="0" wp14:anchorId="0D609607" wp14:editId="4D683B8C">
            <wp:extent cx="2961484" cy="966158"/>
            <wp:effectExtent l="0" t="0" r="0" b="5715"/>
            <wp:docPr id="3" name="Picture 3"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chart&#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75245" cy="970648"/>
                    </a:xfrm>
                    <a:prstGeom prst="rect">
                      <a:avLst/>
                    </a:prstGeom>
                    <a:noFill/>
                    <a:ln>
                      <a:noFill/>
                    </a:ln>
                  </pic:spPr>
                </pic:pic>
              </a:graphicData>
            </a:graphic>
          </wp:inline>
        </w:drawing>
      </w:r>
    </w:p>
    <w:p w14:paraId="3A1E4969" w14:textId="77777777" w:rsidR="00ED7E25" w:rsidRDefault="00ED7E25" w:rsidP="00ED7E25">
      <w:pPr>
        <w:spacing w:line="240" w:lineRule="auto"/>
        <w:jc w:val="center"/>
        <w:rPr>
          <w:rStyle w:val="Strong"/>
          <w:rFonts w:cstheme="minorHAnsi"/>
          <w:color w:val="66CC33"/>
        </w:rPr>
      </w:pPr>
    </w:p>
    <w:p w14:paraId="30989814" w14:textId="08BB98D0" w:rsidR="00ED7E25" w:rsidRDefault="00ED7E25" w:rsidP="00ED7E25">
      <w:pPr>
        <w:spacing w:line="240" w:lineRule="auto"/>
        <w:jc w:val="center"/>
        <w:rPr>
          <w:rStyle w:val="Strong"/>
          <w:rFonts w:cstheme="minorHAnsi"/>
          <w:color w:val="66CC33"/>
        </w:rPr>
      </w:pPr>
      <w:r w:rsidRPr="00ED7E25">
        <w:rPr>
          <w:rStyle w:val="Strong"/>
          <w:rFonts w:cstheme="minorHAnsi"/>
          <w:color w:val="66CC33"/>
        </w:rPr>
        <w:t xml:space="preserve">Welcome to our SHRN newsletter for </w:t>
      </w:r>
      <w:r>
        <w:rPr>
          <w:rStyle w:val="Strong"/>
          <w:rFonts w:cstheme="minorHAnsi"/>
          <w:color w:val="66CC33"/>
        </w:rPr>
        <w:t>September</w:t>
      </w:r>
      <w:r w:rsidRPr="00ED7E25">
        <w:rPr>
          <w:rStyle w:val="Strong"/>
          <w:rFonts w:cstheme="minorHAnsi"/>
          <w:color w:val="66CC33"/>
        </w:rPr>
        <w:t xml:space="preserve"> 2023</w:t>
      </w:r>
    </w:p>
    <w:bookmarkEnd w:id="1"/>
    <w:p w14:paraId="0ED1266B" w14:textId="77777777" w:rsidR="00ED7E25" w:rsidRDefault="00ED7E25" w:rsidP="00E1055A">
      <w:pPr>
        <w:spacing w:line="240" w:lineRule="auto"/>
        <w:rPr>
          <w:rStyle w:val="Strong"/>
          <w:rFonts w:cstheme="minorHAnsi"/>
          <w:color w:val="66CC33"/>
        </w:rPr>
      </w:pPr>
    </w:p>
    <w:p w14:paraId="2BA09BD3" w14:textId="3587AA2F" w:rsidR="00CC2F0C" w:rsidRPr="00E1055A" w:rsidRDefault="00B86A90" w:rsidP="00E1055A">
      <w:pPr>
        <w:spacing w:line="240" w:lineRule="auto"/>
        <w:rPr>
          <w:rStyle w:val="Strong"/>
          <w:rFonts w:cstheme="minorHAnsi"/>
          <w:color w:val="66CC33"/>
        </w:rPr>
      </w:pPr>
      <w:r w:rsidRPr="00E1055A">
        <w:rPr>
          <w:rStyle w:val="Strong"/>
          <w:rFonts w:cstheme="minorHAnsi"/>
          <w:color w:val="66CC33"/>
        </w:rPr>
        <w:t xml:space="preserve">Student Health and Wellbeing </w:t>
      </w:r>
      <w:r w:rsidR="00CC2F0C" w:rsidRPr="00E1055A">
        <w:rPr>
          <w:rStyle w:val="Strong"/>
          <w:rFonts w:cstheme="minorHAnsi"/>
          <w:color w:val="66CC33"/>
        </w:rPr>
        <w:t>Survey</w:t>
      </w:r>
      <w:r w:rsidRPr="00E1055A">
        <w:rPr>
          <w:rStyle w:val="Strong"/>
          <w:rFonts w:cstheme="minorHAnsi"/>
          <w:color w:val="66CC33"/>
        </w:rPr>
        <w:t xml:space="preserve"> 2023</w:t>
      </w:r>
    </w:p>
    <w:p w14:paraId="0FB44083" w14:textId="734B0F06" w:rsidR="001D2517" w:rsidRPr="00E1055A" w:rsidRDefault="00B86A90" w:rsidP="00E1055A">
      <w:pPr>
        <w:spacing w:line="240" w:lineRule="auto"/>
        <w:rPr>
          <w:rStyle w:val="Strong"/>
          <w:rFonts w:cstheme="minorHAnsi"/>
          <w:b w:val="0"/>
          <w:bCs w:val="0"/>
          <w:color w:val="000066"/>
        </w:rPr>
      </w:pPr>
      <w:r w:rsidRPr="00E1055A">
        <w:rPr>
          <w:rStyle w:val="Strong"/>
          <w:rFonts w:cstheme="minorHAnsi"/>
          <w:b w:val="0"/>
          <w:bCs w:val="0"/>
          <w:color w:val="000066"/>
        </w:rPr>
        <w:t xml:space="preserve">Thank you to everyone for registering for the 2023 Student Health and Wellbeing Survey. </w:t>
      </w:r>
      <w:r w:rsidR="00DF1A50" w:rsidRPr="00E1055A">
        <w:rPr>
          <w:rStyle w:val="Strong"/>
          <w:rFonts w:cstheme="minorHAnsi"/>
          <w:b w:val="0"/>
          <w:bCs w:val="0"/>
          <w:color w:val="000066"/>
        </w:rPr>
        <w:t xml:space="preserve">You should by now have received the survey packs </w:t>
      </w:r>
      <w:r w:rsidR="006D238A" w:rsidRPr="00E1055A">
        <w:rPr>
          <w:rStyle w:val="Strong"/>
          <w:rFonts w:cstheme="minorHAnsi"/>
          <w:b w:val="0"/>
          <w:bCs w:val="0"/>
          <w:color w:val="000066"/>
        </w:rPr>
        <w:t xml:space="preserve">that we emailed to you on </w:t>
      </w:r>
      <w:r w:rsidR="00DD58FE" w:rsidRPr="00E1055A">
        <w:rPr>
          <w:rStyle w:val="Strong"/>
          <w:rFonts w:cstheme="minorHAnsi"/>
          <w:b w:val="0"/>
          <w:bCs w:val="0"/>
          <w:color w:val="000066"/>
        </w:rPr>
        <w:t>September 9</w:t>
      </w:r>
      <w:r w:rsidR="00212BED" w:rsidRPr="00E1055A">
        <w:rPr>
          <w:rStyle w:val="Strong"/>
          <w:rFonts w:cstheme="minorHAnsi"/>
          <w:b w:val="0"/>
          <w:bCs w:val="0"/>
          <w:color w:val="000066"/>
          <w:vertAlign w:val="superscript"/>
        </w:rPr>
        <w:t>th</w:t>
      </w:r>
      <w:r w:rsidR="00212BED" w:rsidRPr="00E1055A">
        <w:rPr>
          <w:rStyle w:val="Strong"/>
          <w:rFonts w:cstheme="minorHAnsi"/>
          <w:b w:val="0"/>
          <w:bCs w:val="0"/>
          <w:color w:val="000066"/>
        </w:rPr>
        <w:t>, and</w:t>
      </w:r>
      <w:r w:rsidR="006D238A" w:rsidRPr="00E1055A">
        <w:rPr>
          <w:rStyle w:val="Strong"/>
          <w:rFonts w:cstheme="minorHAnsi"/>
          <w:b w:val="0"/>
          <w:bCs w:val="0"/>
          <w:color w:val="000066"/>
        </w:rPr>
        <w:t xml:space="preserve"> </w:t>
      </w:r>
      <w:r w:rsidR="000544F5" w:rsidRPr="00E1055A">
        <w:rPr>
          <w:rStyle w:val="Strong"/>
          <w:rFonts w:cstheme="minorHAnsi"/>
          <w:b w:val="0"/>
          <w:bCs w:val="0"/>
          <w:color w:val="000066"/>
        </w:rPr>
        <w:t xml:space="preserve">the live survey link from Ipsos </w:t>
      </w:r>
      <w:r w:rsidR="006D238A" w:rsidRPr="00E1055A">
        <w:rPr>
          <w:rStyle w:val="Strong"/>
          <w:rFonts w:cstheme="minorHAnsi"/>
          <w:b w:val="0"/>
          <w:bCs w:val="0"/>
          <w:color w:val="000066"/>
        </w:rPr>
        <w:t>emailed on September</w:t>
      </w:r>
      <w:r w:rsidR="00DD58FE" w:rsidRPr="00E1055A">
        <w:rPr>
          <w:rStyle w:val="Strong"/>
          <w:rFonts w:cstheme="minorHAnsi"/>
          <w:b w:val="0"/>
          <w:bCs w:val="0"/>
          <w:color w:val="000066"/>
        </w:rPr>
        <w:t xml:space="preserve"> 14</w:t>
      </w:r>
      <w:r w:rsidR="00DD58FE" w:rsidRPr="00E1055A">
        <w:rPr>
          <w:rStyle w:val="Strong"/>
          <w:rFonts w:cstheme="minorHAnsi"/>
          <w:b w:val="0"/>
          <w:bCs w:val="0"/>
          <w:color w:val="000066"/>
          <w:vertAlign w:val="superscript"/>
        </w:rPr>
        <w:t>th</w:t>
      </w:r>
      <w:r w:rsidR="006D238A" w:rsidRPr="00E1055A">
        <w:rPr>
          <w:rStyle w:val="Strong"/>
          <w:rFonts w:cstheme="minorHAnsi"/>
          <w:b w:val="0"/>
          <w:bCs w:val="0"/>
          <w:color w:val="000066"/>
        </w:rPr>
        <w:t xml:space="preserve">. </w:t>
      </w:r>
      <w:r w:rsidR="000544F5" w:rsidRPr="00E1055A">
        <w:rPr>
          <w:rStyle w:val="Strong"/>
          <w:rFonts w:cstheme="minorHAnsi"/>
          <w:color w:val="000066"/>
        </w:rPr>
        <w:t>Please let us know if you haven’t received either of these, as they are esse</w:t>
      </w:r>
      <w:r w:rsidR="001D2517" w:rsidRPr="00E1055A">
        <w:rPr>
          <w:rStyle w:val="Strong"/>
          <w:rFonts w:cstheme="minorHAnsi"/>
          <w:color w:val="000066"/>
        </w:rPr>
        <w:t>ntial for completing the survey successfully</w:t>
      </w:r>
      <w:r w:rsidR="001D2517" w:rsidRPr="00E1055A">
        <w:rPr>
          <w:rStyle w:val="Strong"/>
          <w:rFonts w:cstheme="minorHAnsi"/>
          <w:b w:val="0"/>
          <w:bCs w:val="0"/>
          <w:color w:val="000066"/>
        </w:rPr>
        <w:t>.</w:t>
      </w:r>
    </w:p>
    <w:p w14:paraId="0E2FBAF2" w14:textId="4E950580" w:rsidR="00E53E90" w:rsidRPr="00E1055A" w:rsidRDefault="00E53E90" w:rsidP="00E1055A">
      <w:pPr>
        <w:spacing w:line="240" w:lineRule="auto"/>
        <w:rPr>
          <w:rStyle w:val="Strong"/>
          <w:rFonts w:cstheme="minorHAnsi"/>
          <w:b w:val="0"/>
          <w:bCs w:val="0"/>
          <w:color w:val="000066"/>
        </w:rPr>
      </w:pPr>
      <w:r w:rsidRPr="00E1055A">
        <w:rPr>
          <w:rStyle w:val="Strong"/>
          <w:rFonts w:cstheme="minorHAnsi"/>
          <w:b w:val="0"/>
          <w:bCs w:val="0"/>
          <w:color w:val="000066"/>
        </w:rPr>
        <w:t xml:space="preserve">The survey opens </w:t>
      </w:r>
      <w:r w:rsidR="000C386C" w:rsidRPr="00E1055A">
        <w:rPr>
          <w:rStyle w:val="Strong"/>
          <w:rFonts w:cstheme="minorHAnsi"/>
          <w:b w:val="0"/>
          <w:bCs w:val="0"/>
          <w:color w:val="000066"/>
        </w:rPr>
        <w:t xml:space="preserve">for learners at 8am on </w:t>
      </w:r>
      <w:r w:rsidR="000578EF" w:rsidRPr="00E1055A">
        <w:rPr>
          <w:rStyle w:val="Strong"/>
          <w:rFonts w:cstheme="minorHAnsi"/>
          <w:b w:val="0"/>
          <w:bCs w:val="0"/>
          <w:color w:val="000066"/>
        </w:rPr>
        <w:t>Monday 18 September</w:t>
      </w:r>
      <w:r w:rsidR="00DF5EC8" w:rsidRPr="00E1055A">
        <w:rPr>
          <w:rStyle w:val="Strong"/>
          <w:rFonts w:cstheme="minorHAnsi"/>
          <w:b w:val="0"/>
          <w:bCs w:val="0"/>
          <w:color w:val="000066"/>
        </w:rPr>
        <w:t xml:space="preserve"> 2023</w:t>
      </w:r>
      <w:r w:rsidR="000578EF" w:rsidRPr="00E1055A">
        <w:rPr>
          <w:rStyle w:val="Strong"/>
          <w:rFonts w:cstheme="minorHAnsi"/>
          <w:b w:val="0"/>
          <w:bCs w:val="0"/>
          <w:color w:val="000066"/>
        </w:rPr>
        <w:t xml:space="preserve">, and you have until </w:t>
      </w:r>
      <w:r w:rsidR="00BF5808" w:rsidRPr="00E1055A">
        <w:rPr>
          <w:rStyle w:val="Strong"/>
          <w:rFonts w:cstheme="minorHAnsi"/>
          <w:b w:val="0"/>
          <w:bCs w:val="0"/>
          <w:color w:val="000066"/>
        </w:rPr>
        <w:t xml:space="preserve">3.30pm on </w:t>
      </w:r>
      <w:r w:rsidR="00655FFB" w:rsidRPr="00E1055A">
        <w:rPr>
          <w:rStyle w:val="Strong"/>
          <w:rFonts w:cstheme="minorHAnsi"/>
          <w:b w:val="0"/>
          <w:bCs w:val="0"/>
          <w:color w:val="000066"/>
        </w:rPr>
        <w:t xml:space="preserve">Friday </w:t>
      </w:r>
      <w:r w:rsidR="00BF5808" w:rsidRPr="00E1055A">
        <w:rPr>
          <w:rStyle w:val="Strong"/>
          <w:rFonts w:cstheme="minorHAnsi"/>
          <w:b w:val="0"/>
          <w:bCs w:val="0"/>
          <w:color w:val="000066"/>
        </w:rPr>
        <w:t xml:space="preserve">22 </w:t>
      </w:r>
      <w:r w:rsidR="00655FFB" w:rsidRPr="00E1055A">
        <w:rPr>
          <w:rStyle w:val="Strong"/>
          <w:rFonts w:cstheme="minorHAnsi"/>
          <w:b w:val="0"/>
          <w:bCs w:val="0"/>
          <w:color w:val="000066"/>
        </w:rPr>
        <w:t xml:space="preserve">December to </w:t>
      </w:r>
      <w:r w:rsidR="00BF5808" w:rsidRPr="00E1055A">
        <w:rPr>
          <w:rStyle w:val="Strong"/>
          <w:rFonts w:cstheme="minorHAnsi"/>
          <w:b w:val="0"/>
          <w:bCs w:val="0"/>
          <w:color w:val="000066"/>
        </w:rPr>
        <w:t>finish surveying your pupils.</w:t>
      </w:r>
    </w:p>
    <w:p w14:paraId="294F1FAB" w14:textId="39BEC9FB" w:rsidR="00F23FA5" w:rsidRPr="00E1055A" w:rsidRDefault="00E46C81" w:rsidP="00E1055A">
      <w:pPr>
        <w:spacing w:line="240" w:lineRule="auto"/>
        <w:rPr>
          <w:rStyle w:val="Strong"/>
          <w:rFonts w:cstheme="minorHAnsi"/>
          <w:b w:val="0"/>
          <w:bCs w:val="0"/>
          <w:color w:val="000066"/>
        </w:rPr>
      </w:pPr>
      <w:r w:rsidRPr="00E1055A">
        <w:rPr>
          <w:rStyle w:val="Strong"/>
          <w:rFonts w:cstheme="minorHAnsi"/>
          <w:b w:val="0"/>
          <w:bCs w:val="0"/>
          <w:color w:val="000066"/>
        </w:rPr>
        <w:t xml:space="preserve">This year, we will also be running </w:t>
      </w:r>
      <w:r w:rsidR="00DD58FE" w:rsidRPr="00E1055A">
        <w:rPr>
          <w:rStyle w:val="Strong"/>
          <w:rFonts w:cstheme="minorHAnsi"/>
          <w:b w:val="0"/>
          <w:bCs w:val="0"/>
          <w:color w:val="000066"/>
        </w:rPr>
        <w:t>the SHRN</w:t>
      </w:r>
      <w:r w:rsidR="006D238A" w:rsidRPr="00E1055A">
        <w:rPr>
          <w:rStyle w:val="Strong"/>
          <w:rFonts w:cstheme="minorHAnsi"/>
          <w:b w:val="0"/>
          <w:bCs w:val="0"/>
          <w:color w:val="000066"/>
        </w:rPr>
        <w:t xml:space="preserve"> </w:t>
      </w:r>
      <w:hyperlink r:id="rId8" w:history="1">
        <w:r w:rsidRPr="00E1055A">
          <w:rPr>
            <w:rStyle w:val="Hyperlink"/>
            <w:rFonts w:cstheme="minorHAnsi"/>
          </w:rPr>
          <w:t>School Environment Questionnaire</w:t>
        </w:r>
        <w:r w:rsidR="003427F6" w:rsidRPr="00E1055A">
          <w:rPr>
            <w:rStyle w:val="Hyperlink"/>
            <w:rFonts w:cstheme="minorHAnsi"/>
          </w:rPr>
          <w:t xml:space="preserve"> (SEQ)</w:t>
        </w:r>
      </w:hyperlink>
      <w:r w:rsidRPr="00E1055A">
        <w:rPr>
          <w:rStyle w:val="Strong"/>
          <w:rFonts w:cstheme="minorHAnsi"/>
          <w:b w:val="0"/>
          <w:bCs w:val="0"/>
          <w:color w:val="000066"/>
        </w:rPr>
        <w:t xml:space="preserve"> alongside the survey for the first time to enable schools to </w:t>
      </w:r>
      <w:r w:rsidR="00D3477A" w:rsidRPr="00E1055A">
        <w:rPr>
          <w:rStyle w:val="Strong"/>
          <w:rFonts w:cstheme="minorHAnsi"/>
          <w:b w:val="0"/>
          <w:bCs w:val="0"/>
          <w:color w:val="000066"/>
        </w:rPr>
        <w:t xml:space="preserve">complete all SHRN activities during one ‘SHRN Term’. </w:t>
      </w:r>
    </w:p>
    <w:p w14:paraId="33B68601" w14:textId="5625E4A7" w:rsidR="00E46C81" w:rsidRPr="00E1055A" w:rsidRDefault="003427F6" w:rsidP="00E1055A">
      <w:pPr>
        <w:spacing w:line="240" w:lineRule="auto"/>
        <w:rPr>
          <w:rStyle w:val="Strong"/>
          <w:rFonts w:cstheme="minorHAnsi"/>
          <w:b w:val="0"/>
          <w:bCs w:val="0"/>
          <w:color w:val="000066"/>
        </w:rPr>
      </w:pPr>
      <w:r w:rsidRPr="00E1055A">
        <w:rPr>
          <w:rStyle w:val="Strong"/>
          <w:rFonts w:cstheme="minorHAnsi"/>
          <w:b w:val="0"/>
          <w:bCs w:val="0"/>
          <w:color w:val="000066"/>
        </w:rPr>
        <w:t xml:space="preserve">The SEQ enables schools to look at how their wellbeing policies can affect the outcomes of their </w:t>
      </w:r>
      <w:r w:rsidR="00F23FA5" w:rsidRPr="00E1055A">
        <w:rPr>
          <w:rStyle w:val="Strong"/>
          <w:rFonts w:cstheme="minorHAnsi"/>
          <w:b w:val="0"/>
          <w:bCs w:val="0"/>
          <w:color w:val="000066"/>
        </w:rPr>
        <w:t>student survey. You can access it</w:t>
      </w:r>
      <w:r w:rsidR="00E46C81" w:rsidRPr="00E1055A">
        <w:rPr>
          <w:rStyle w:val="Strong"/>
          <w:rFonts w:cstheme="minorHAnsi"/>
          <w:b w:val="0"/>
          <w:bCs w:val="0"/>
          <w:color w:val="000066"/>
        </w:rPr>
        <w:t xml:space="preserve"> </w:t>
      </w:r>
      <w:r w:rsidR="00F23FA5" w:rsidRPr="00E1055A">
        <w:rPr>
          <w:rStyle w:val="Strong"/>
          <w:rFonts w:cstheme="minorHAnsi"/>
          <w:b w:val="0"/>
          <w:bCs w:val="0"/>
          <w:color w:val="000066"/>
        </w:rPr>
        <w:t>via an online link sent by Ipsos from 2 October to 22 December 2023.</w:t>
      </w:r>
      <w:r w:rsidR="00DD58FE" w:rsidRPr="00E1055A">
        <w:rPr>
          <w:rStyle w:val="Strong"/>
          <w:rFonts w:cstheme="minorHAnsi"/>
          <w:b w:val="0"/>
          <w:bCs w:val="0"/>
          <w:color w:val="000066"/>
        </w:rPr>
        <w:t xml:space="preserve"> If you have any questions about this, please email </w:t>
      </w:r>
      <w:hyperlink r:id="rId9" w:history="1">
        <w:r w:rsidR="00DD58FE" w:rsidRPr="00E1055A">
          <w:rPr>
            <w:rStyle w:val="Hyperlink"/>
            <w:rFonts w:cstheme="minorHAnsi"/>
          </w:rPr>
          <w:t>shrn@cardiff.ac.uk</w:t>
        </w:r>
      </w:hyperlink>
      <w:r w:rsidR="00DD58FE" w:rsidRPr="00E1055A">
        <w:rPr>
          <w:rStyle w:val="Strong"/>
          <w:rFonts w:cstheme="minorHAnsi"/>
          <w:b w:val="0"/>
          <w:bCs w:val="0"/>
          <w:color w:val="000066"/>
        </w:rPr>
        <w:t xml:space="preserve"> </w:t>
      </w:r>
    </w:p>
    <w:p w14:paraId="1D45D406" w14:textId="52E694D6" w:rsidR="001D2517" w:rsidRPr="00E1055A" w:rsidRDefault="00DF5EC8" w:rsidP="00E1055A">
      <w:pPr>
        <w:spacing w:line="240" w:lineRule="auto"/>
        <w:rPr>
          <w:rStyle w:val="Strong"/>
          <w:rFonts w:cstheme="minorHAnsi"/>
          <w:b w:val="0"/>
          <w:bCs w:val="0"/>
          <w:color w:val="000066"/>
        </w:rPr>
      </w:pPr>
      <w:r w:rsidRPr="00E1055A">
        <w:rPr>
          <w:rStyle w:val="Strong"/>
          <w:rFonts w:cstheme="minorHAnsi"/>
          <w:b w:val="0"/>
          <w:bCs w:val="0"/>
          <w:color w:val="000066"/>
        </w:rPr>
        <w:t>Please don’t hesitate to get in touch</w:t>
      </w:r>
      <w:r w:rsidR="006D238A" w:rsidRPr="00E1055A">
        <w:rPr>
          <w:rStyle w:val="Strong"/>
          <w:rFonts w:cstheme="minorHAnsi"/>
          <w:b w:val="0"/>
          <w:bCs w:val="0"/>
          <w:color w:val="000066"/>
        </w:rPr>
        <w:t xml:space="preserve"> about the survey</w:t>
      </w:r>
      <w:r w:rsidRPr="00E1055A">
        <w:rPr>
          <w:rStyle w:val="Strong"/>
          <w:rFonts w:cstheme="minorHAnsi"/>
          <w:b w:val="0"/>
          <w:bCs w:val="0"/>
          <w:color w:val="000066"/>
        </w:rPr>
        <w:t xml:space="preserve"> if you have any questions or </w:t>
      </w:r>
      <w:r w:rsidR="00DD58FE" w:rsidRPr="00E1055A">
        <w:rPr>
          <w:rStyle w:val="Strong"/>
          <w:rFonts w:cstheme="minorHAnsi"/>
          <w:b w:val="0"/>
          <w:bCs w:val="0"/>
          <w:color w:val="000066"/>
        </w:rPr>
        <w:t>concerns and</w:t>
      </w:r>
      <w:r w:rsidR="00D16D6D" w:rsidRPr="00E1055A">
        <w:rPr>
          <w:rStyle w:val="Strong"/>
          <w:rFonts w:cstheme="minorHAnsi"/>
          <w:b w:val="0"/>
          <w:bCs w:val="0"/>
          <w:color w:val="000066"/>
        </w:rPr>
        <w:t xml:space="preserve"> </w:t>
      </w:r>
      <w:r w:rsidR="006D238A" w:rsidRPr="00E1055A">
        <w:rPr>
          <w:rStyle w:val="Strong"/>
          <w:rFonts w:cstheme="minorHAnsi"/>
          <w:b w:val="0"/>
          <w:bCs w:val="0"/>
          <w:color w:val="000066"/>
        </w:rPr>
        <w:t xml:space="preserve">do </w:t>
      </w:r>
      <w:r w:rsidR="00D16D6D" w:rsidRPr="00E1055A">
        <w:rPr>
          <w:rStyle w:val="Strong"/>
          <w:rFonts w:cstheme="minorHAnsi"/>
          <w:b w:val="0"/>
          <w:bCs w:val="0"/>
          <w:color w:val="000066"/>
        </w:rPr>
        <w:t>pass our details on to parents</w:t>
      </w:r>
      <w:r w:rsidR="006D238A" w:rsidRPr="00E1055A">
        <w:rPr>
          <w:rStyle w:val="Strong"/>
          <w:rFonts w:cstheme="minorHAnsi"/>
          <w:b w:val="0"/>
          <w:bCs w:val="0"/>
          <w:color w:val="000066"/>
        </w:rPr>
        <w:t xml:space="preserve"> and carers if they wish to contact us directly</w:t>
      </w:r>
      <w:r w:rsidR="00D16D6D" w:rsidRPr="00E1055A">
        <w:rPr>
          <w:rStyle w:val="Strong"/>
          <w:rFonts w:cstheme="minorHAnsi"/>
          <w:b w:val="0"/>
          <w:bCs w:val="0"/>
          <w:color w:val="000066"/>
        </w:rPr>
        <w:t>.</w:t>
      </w:r>
      <w:r w:rsidR="006D238A" w:rsidRPr="00E1055A">
        <w:rPr>
          <w:rStyle w:val="Strong"/>
          <w:rFonts w:cstheme="minorHAnsi"/>
          <w:b w:val="0"/>
          <w:bCs w:val="0"/>
          <w:color w:val="000066"/>
        </w:rPr>
        <w:t xml:space="preserve"> We are here to help and support you, as are your Healthy School co-ordinators. </w:t>
      </w:r>
    </w:p>
    <w:p w14:paraId="1F4D69DE" w14:textId="77777777" w:rsidR="00CC2F0C" w:rsidRPr="00E1055A" w:rsidRDefault="00CC2F0C" w:rsidP="00E1055A">
      <w:pPr>
        <w:spacing w:line="240" w:lineRule="auto"/>
        <w:rPr>
          <w:rStyle w:val="Strong"/>
          <w:rFonts w:cstheme="minorHAnsi"/>
          <w:color w:val="000066"/>
        </w:rPr>
      </w:pPr>
    </w:p>
    <w:p w14:paraId="5F9DC5CF" w14:textId="77777777" w:rsidR="00CC2F0C" w:rsidRPr="00E1055A" w:rsidRDefault="00CC2F0C" w:rsidP="00E1055A">
      <w:pPr>
        <w:spacing w:line="240" w:lineRule="auto"/>
        <w:rPr>
          <w:rFonts w:cstheme="minorHAnsi"/>
          <w:b/>
          <w:bCs/>
          <w:color w:val="000066"/>
        </w:rPr>
      </w:pPr>
    </w:p>
    <w:p w14:paraId="45B26B53" w14:textId="77777777" w:rsidR="00E1055A" w:rsidRPr="00E1055A" w:rsidRDefault="00CC2F0C" w:rsidP="00E1055A">
      <w:pPr>
        <w:pStyle w:val="NormalWeb"/>
        <w:spacing w:before="200" w:beforeAutospacing="0" w:after="0" w:afterAutospacing="0" w:line="252" w:lineRule="auto"/>
        <w:rPr>
          <w:rFonts w:asciiTheme="minorHAnsi" w:hAnsiTheme="minorHAnsi" w:cstheme="minorHAnsi"/>
          <w:b/>
          <w:bCs/>
          <w:color w:val="66CC33"/>
        </w:rPr>
      </w:pPr>
      <w:r w:rsidRPr="00E1055A">
        <w:rPr>
          <w:rFonts w:asciiTheme="minorHAnsi" w:hAnsiTheme="minorHAnsi" w:cstheme="minorHAnsi"/>
          <w:b/>
          <w:bCs/>
          <w:color w:val="66CC33"/>
        </w:rPr>
        <w:t>Shout About Success and celebrate your contribution to the SHRN community</w:t>
      </w:r>
      <w:r w:rsidR="00D156D1" w:rsidRPr="00E1055A">
        <w:rPr>
          <w:rFonts w:asciiTheme="minorHAnsi" w:hAnsiTheme="minorHAnsi" w:cstheme="minorHAnsi"/>
          <w:b/>
          <w:bCs/>
          <w:color w:val="66CC33"/>
        </w:rPr>
        <w:t>!</w:t>
      </w:r>
      <w:r w:rsidRPr="00E1055A">
        <w:rPr>
          <w:rFonts w:asciiTheme="minorHAnsi" w:hAnsiTheme="minorHAnsi" w:cstheme="minorHAnsi"/>
          <w:b/>
          <w:bCs/>
          <w:color w:val="66CC33"/>
        </w:rPr>
        <w:t> </w:t>
      </w:r>
    </w:p>
    <w:p w14:paraId="28C69992" w14:textId="77777777" w:rsidR="00E1055A" w:rsidRPr="00E1055A" w:rsidRDefault="00CC2F0C" w:rsidP="00E1055A">
      <w:pPr>
        <w:pStyle w:val="NormalWeb"/>
        <w:spacing w:before="200" w:beforeAutospacing="0" w:after="0" w:afterAutospacing="0" w:line="252" w:lineRule="auto"/>
        <w:rPr>
          <w:rFonts w:asciiTheme="minorHAnsi" w:hAnsiTheme="minorHAnsi" w:cstheme="minorHAnsi"/>
          <w:color w:val="000066"/>
          <w:shd w:val="clear" w:color="auto" w:fill="FFFFFF"/>
        </w:rPr>
      </w:pPr>
      <w:r w:rsidRPr="00E1055A">
        <w:rPr>
          <w:rFonts w:asciiTheme="minorHAnsi" w:hAnsiTheme="minorHAnsi" w:cstheme="minorHAnsi"/>
          <w:color w:val="000066"/>
          <w:shd w:val="clear" w:color="auto" w:fill="FFFFFF"/>
        </w:rPr>
        <w:t xml:space="preserve">If your school has benefitted from using SHRN data, and you are proud of the difference you have made to your learners’ health and wellbeing, our Network Manager, Maria Boffey would love to hear from you. </w:t>
      </w:r>
    </w:p>
    <w:p w14:paraId="206D5662" w14:textId="08A6CD52" w:rsidR="00CC2F0C" w:rsidRPr="00E1055A" w:rsidRDefault="00CC2F0C" w:rsidP="00E1055A">
      <w:pPr>
        <w:pStyle w:val="NormalWeb"/>
        <w:spacing w:before="200" w:beforeAutospacing="0" w:after="0" w:afterAutospacing="0" w:line="252" w:lineRule="auto"/>
        <w:rPr>
          <w:rFonts w:asciiTheme="minorHAnsi" w:hAnsiTheme="minorHAnsi" w:cstheme="minorHAnsi"/>
          <w:b/>
          <w:bCs/>
          <w:color w:val="66CC33"/>
        </w:rPr>
      </w:pPr>
      <w:r w:rsidRPr="00E1055A">
        <w:rPr>
          <w:rFonts w:asciiTheme="minorHAnsi" w:hAnsiTheme="minorHAnsi" w:cstheme="minorHAnsi"/>
          <w:color w:val="000066"/>
          <w:shd w:val="clear" w:color="auto" w:fill="FFFFFF"/>
        </w:rPr>
        <w:t xml:space="preserve">Case studies are a fantastic way of showcasing </w:t>
      </w:r>
      <w:r w:rsidRPr="00E1055A">
        <w:rPr>
          <w:rFonts w:asciiTheme="minorHAnsi" w:hAnsiTheme="minorHAnsi" w:cstheme="minorHAnsi"/>
          <w:color w:val="000066"/>
        </w:rPr>
        <w:t xml:space="preserve">innovation and evidence-based </w:t>
      </w:r>
      <w:r w:rsidR="00E1055A" w:rsidRPr="00E1055A">
        <w:rPr>
          <w:rFonts w:asciiTheme="minorHAnsi" w:hAnsiTheme="minorHAnsi" w:cstheme="minorHAnsi"/>
          <w:color w:val="000066"/>
        </w:rPr>
        <w:t>practice,</w:t>
      </w:r>
      <w:r w:rsidRPr="00E1055A">
        <w:rPr>
          <w:rFonts w:asciiTheme="minorHAnsi" w:hAnsiTheme="minorHAnsi" w:cstheme="minorHAnsi"/>
          <w:color w:val="000066"/>
        </w:rPr>
        <w:t xml:space="preserve"> as well as sharing learning; exchanging ideas and helping colleagues share experiences. Maria would be delighted to hear from you and chat about how your story could inform and support our numerous </w:t>
      </w:r>
      <w:r w:rsidR="00E1055A" w:rsidRPr="00E1055A">
        <w:rPr>
          <w:rFonts w:asciiTheme="minorHAnsi" w:hAnsiTheme="minorHAnsi" w:cstheme="minorHAnsi"/>
          <w:color w:val="000066"/>
        </w:rPr>
        <w:t>projects and</w:t>
      </w:r>
      <w:r w:rsidR="006D238A" w:rsidRPr="00E1055A">
        <w:rPr>
          <w:rFonts w:asciiTheme="minorHAnsi" w:hAnsiTheme="minorHAnsi" w:cstheme="minorHAnsi"/>
          <w:color w:val="000066"/>
        </w:rPr>
        <w:t xml:space="preserve"> inform</w:t>
      </w:r>
      <w:r w:rsidRPr="00E1055A">
        <w:rPr>
          <w:rFonts w:asciiTheme="minorHAnsi" w:hAnsiTheme="minorHAnsi" w:cstheme="minorHAnsi"/>
          <w:color w:val="000066"/>
        </w:rPr>
        <w:t xml:space="preserve"> SHRN development and impact. </w:t>
      </w:r>
      <w:r w:rsidRPr="00E1055A">
        <w:rPr>
          <w:rFonts w:asciiTheme="minorHAnsi" w:hAnsiTheme="minorHAnsi" w:cstheme="minorHAnsi"/>
          <w:color w:val="000066"/>
          <w:shd w:val="clear" w:color="auto" w:fill="FFFFFF"/>
        </w:rPr>
        <w:t xml:space="preserve">Please email Maria at </w:t>
      </w:r>
      <w:hyperlink r:id="rId10" w:history="1">
        <w:r w:rsidRPr="00E1055A">
          <w:rPr>
            <w:rStyle w:val="Hyperlink"/>
            <w:rFonts w:asciiTheme="minorHAnsi" w:hAnsiTheme="minorHAnsi" w:cstheme="minorHAnsi"/>
            <w:shd w:val="clear" w:color="auto" w:fill="FFFFFF"/>
          </w:rPr>
          <w:t>boffeym1@cardiff.ac.uk</w:t>
        </w:r>
      </w:hyperlink>
    </w:p>
    <w:p w14:paraId="10724FF2" w14:textId="77777777" w:rsidR="00CC2F0C" w:rsidRPr="00E1055A" w:rsidRDefault="00CC2F0C" w:rsidP="00E1055A">
      <w:pPr>
        <w:spacing w:line="240" w:lineRule="auto"/>
        <w:rPr>
          <w:rStyle w:val="Strong"/>
          <w:rFonts w:cstheme="minorHAnsi"/>
          <w:color w:val="66CC33"/>
        </w:rPr>
      </w:pPr>
    </w:p>
    <w:p w14:paraId="5C91E7A9" w14:textId="77777777" w:rsidR="00E1055A" w:rsidRPr="00E1055A" w:rsidRDefault="00E1055A" w:rsidP="00E1055A">
      <w:pPr>
        <w:spacing w:line="240" w:lineRule="auto"/>
        <w:rPr>
          <w:rStyle w:val="Strong"/>
          <w:rFonts w:cstheme="minorHAnsi"/>
          <w:color w:val="66CC33"/>
        </w:rPr>
      </w:pPr>
    </w:p>
    <w:p w14:paraId="03E2D2EA" w14:textId="77777777" w:rsidR="00E1055A" w:rsidRPr="00E1055A" w:rsidRDefault="00E1055A" w:rsidP="00E1055A">
      <w:pPr>
        <w:spacing w:line="240" w:lineRule="auto"/>
        <w:rPr>
          <w:rFonts w:cstheme="minorHAnsi"/>
          <w:color w:val="000066"/>
        </w:rPr>
      </w:pPr>
      <w:r w:rsidRPr="00E1055A">
        <w:rPr>
          <w:rStyle w:val="Strong"/>
          <w:rFonts w:cstheme="minorHAnsi"/>
          <w:color w:val="66CC33"/>
        </w:rPr>
        <w:t>SHRN Webinars</w:t>
      </w:r>
    </w:p>
    <w:p w14:paraId="2FC21B86" w14:textId="77777777" w:rsidR="00E1055A" w:rsidRPr="00E1055A" w:rsidRDefault="00E1055A" w:rsidP="00E1055A">
      <w:pPr>
        <w:spacing w:line="240" w:lineRule="auto"/>
        <w:rPr>
          <w:rFonts w:cstheme="minorHAnsi"/>
          <w:color w:val="000066"/>
        </w:rPr>
      </w:pPr>
      <w:bookmarkStart w:id="2" w:name="_Hlk132726635"/>
      <w:bookmarkStart w:id="3" w:name="_Hlk147434376"/>
      <w:r w:rsidRPr="00E1055A">
        <w:rPr>
          <w:rFonts w:cstheme="minorHAnsi"/>
          <w:color w:val="000066"/>
        </w:rPr>
        <w:t>Thank you to those of you who have attended our recent webinars. You can find recordings of the webinars below:</w:t>
      </w:r>
    </w:p>
    <w:p w14:paraId="44A6A637" w14:textId="77777777" w:rsidR="00E1055A" w:rsidRPr="00E1055A" w:rsidRDefault="00000000" w:rsidP="00E1055A">
      <w:pPr>
        <w:spacing w:line="240" w:lineRule="auto"/>
        <w:rPr>
          <w:rFonts w:cstheme="minorHAnsi"/>
          <w:color w:val="000066"/>
          <w:vertAlign w:val="subscript"/>
        </w:rPr>
      </w:pPr>
      <w:hyperlink r:id="rId11" w:history="1">
        <w:r w:rsidR="00E1055A" w:rsidRPr="00E1055A">
          <w:rPr>
            <w:rStyle w:val="Hyperlink"/>
            <w:rFonts w:cstheme="minorHAnsi"/>
            <w:b/>
            <w:bCs/>
            <w:i/>
            <w:iCs/>
          </w:rPr>
          <w:t>School-based interventions to prevent dating and relationship violence and gender-based violence (STOP DRV GBV).</w:t>
        </w:r>
      </w:hyperlink>
      <w:r w:rsidR="00E1055A" w:rsidRPr="00E1055A">
        <w:rPr>
          <w:rFonts w:cstheme="minorHAnsi"/>
          <w:b/>
          <w:bCs/>
          <w:color w:val="000066"/>
        </w:rPr>
        <w:t xml:space="preserve"> </w:t>
      </w:r>
      <w:r w:rsidR="00E1055A" w:rsidRPr="00E1055A">
        <w:rPr>
          <w:rFonts w:cstheme="minorHAnsi"/>
          <w:color w:val="000066"/>
        </w:rPr>
        <w:t>This webinar was presented by Professor GJ Melendez-Torres, Exeter University.</w:t>
      </w:r>
    </w:p>
    <w:p w14:paraId="48437135" w14:textId="77777777" w:rsidR="00E1055A" w:rsidRPr="00E1055A" w:rsidRDefault="00000000" w:rsidP="00E1055A">
      <w:pPr>
        <w:spacing w:line="240" w:lineRule="auto"/>
        <w:rPr>
          <w:rStyle w:val="Strong"/>
          <w:rFonts w:cstheme="minorHAnsi"/>
          <w:b w:val="0"/>
          <w:bCs w:val="0"/>
          <w:color w:val="0563C1"/>
          <w:u w:val="single"/>
        </w:rPr>
      </w:pPr>
      <w:hyperlink r:id="rId12" w:history="1">
        <w:r w:rsidR="00E1055A" w:rsidRPr="00E1055A">
          <w:rPr>
            <w:rStyle w:val="Hyperlink"/>
            <w:rFonts w:cstheme="minorHAnsi"/>
            <w:b/>
            <w:bCs/>
            <w:i/>
            <w:iCs/>
          </w:rPr>
          <w:t>Expanding SHRN into primary schools: National findings from the 2022/23 student health and wellbeing survey</w:t>
        </w:r>
        <w:bookmarkEnd w:id="2"/>
      </w:hyperlink>
      <w:r w:rsidR="00E1055A" w:rsidRPr="00E1055A">
        <w:rPr>
          <w:rFonts w:cstheme="minorHAnsi"/>
          <w:b/>
          <w:bCs/>
          <w:i/>
          <w:iCs/>
          <w:color w:val="000066"/>
        </w:rPr>
        <w:t>.</w:t>
      </w:r>
      <w:r w:rsidR="00E1055A" w:rsidRPr="00E1055A">
        <w:rPr>
          <w:rFonts w:cstheme="minorHAnsi"/>
          <w:color w:val="000066"/>
        </w:rPr>
        <w:t xml:space="preserve"> This webinar was presented</w:t>
      </w:r>
      <w:r w:rsidR="00E1055A" w:rsidRPr="00E1055A">
        <w:rPr>
          <w:rFonts w:cstheme="minorHAnsi"/>
          <w:b/>
          <w:bCs/>
          <w:color w:val="000066"/>
        </w:rPr>
        <w:t xml:space="preserve"> </w:t>
      </w:r>
      <w:r w:rsidR="00E1055A" w:rsidRPr="00E1055A">
        <w:rPr>
          <w:rFonts w:cstheme="minorHAnsi"/>
          <w:color w:val="000066"/>
        </w:rPr>
        <w:t>by Dr Kelly Morgan, Dr Caitlyn Donaldson and Amy Edwards, Cardiff University.</w:t>
      </w:r>
    </w:p>
    <w:bookmarkEnd w:id="3"/>
    <w:p w14:paraId="00186AB4" w14:textId="77777777" w:rsidR="00CC2F0C" w:rsidRPr="00E1055A" w:rsidRDefault="00CC2F0C" w:rsidP="00E1055A">
      <w:pPr>
        <w:spacing w:line="240" w:lineRule="auto"/>
        <w:rPr>
          <w:rStyle w:val="Strong"/>
          <w:rFonts w:cstheme="minorHAnsi"/>
          <w:color w:val="66CC33"/>
        </w:rPr>
      </w:pPr>
    </w:p>
    <w:p w14:paraId="1188047A" w14:textId="77777777" w:rsidR="00CC2F0C" w:rsidRPr="00E1055A" w:rsidRDefault="00CC2F0C" w:rsidP="00E1055A">
      <w:pPr>
        <w:spacing w:line="240" w:lineRule="auto"/>
        <w:rPr>
          <w:rFonts w:cstheme="minorHAnsi"/>
          <w:color w:val="000066"/>
        </w:rPr>
      </w:pPr>
    </w:p>
    <w:p w14:paraId="391F5CF6" w14:textId="77777777" w:rsidR="00E1055A" w:rsidRPr="00E1055A" w:rsidRDefault="00E1055A" w:rsidP="00E1055A">
      <w:pPr>
        <w:rPr>
          <w:rFonts w:cstheme="minorHAnsi"/>
          <w:b/>
          <w:bCs/>
          <w:color w:val="66CC33"/>
        </w:rPr>
      </w:pPr>
      <w:r w:rsidRPr="00E1055A">
        <w:rPr>
          <w:rFonts w:cstheme="minorHAnsi"/>
          <w:b/>
          <w:bCs/>
          <w:color w:val="66CC33"/>
        </w:rPr>
        <w:t xml:space="preserve">Keeping School Data Safe: Information about Data Linkage </w:t>
      </w:r>
    </w:p>
    <w:p w14:paraId="033E2383" w14:textId="63FDBE6B" w:rsidR="00E1055A" w:rsidRPr="00E1055A" w:rsidRDefault="00E1055A" w:rsidP="00E1055A">
      <w:pPr>
        <w:rPr>
          <w:rFonts w:cstheme="minorHAnsi"/>
          <w:color w:val="000066"/>
        </w:rPr>
      </w:pPr>
      <w:r w:rsidRPr="00E1055A">
        <w:rPr>
          <w:rFonts w:cstheme="minorHAnsi"/>
          <w:color w:val="000066"/>
        </w:rPr>
        <w:t xml:space="preserve">An information video from the SAIL databank has been produced, detailing how data linkage works. This recording is informative for schools taking part in the Student Health and Wellbeing Survey and would like to know about how </w:t>
      </w:r>
      <w:proofErr w:type="gramStart"/>
      <w:r w:rsidRPr="00E1055A">
        <w:rPr>
          <w:rFonts w:cstheme="minorHAnsi"/>
          <w:color w:val="000066"/>
        </w:rPr>
        <w:t>the  data</w:t>
      </w:r>
      <w:proofErr w:type="gramEnd"/>
      <w:r w:rsidRPr="00E1055A">
        <w:rPr>
          <w:rFonts w:cstheme="minorHAnsi"/>
          <w:color w:val="000066"/>
        </w:rPr>
        <w:t xml:space="preserve"> is stripped of any identifiable information, encrypted, and linked with other data ready for researchers to use. </w:t>
      </w:r>
    </w:p>
    <w:p w14:paraId="01E4F96A" w14:textId="77777777" w:rsidR="00E1055A" w:rsidRPr="00E1055A" w:rsidRDefault="00E1055A" w:rsidP="00E1055A">
      <w:pPr>
        <w:rPr>
          <w:rFonts w:cstheme="minorHAnsi"/>
          <w:color w:val="000066"/>
        </w:rPr>
      </w:pPr>
      <w:r w:rsidRPr="00E1055A">
        <w:rPr>
          <w:rFonts w:cstheme="minorHAnsi"/>
          <w:color w:val="000066"/>
        </w:rPr>
        <w:t xml:space="preserve">To view this recording please click </w:t>
      </w:r>
      <w:hyperlink r:id="rId13" w:history="1">
        <w:r w:rsidRPr="00E1055A">
          <w:rPr>
            <w:rStyle w:val="Hyperlink"/>
            <w:rFonts w:cstheme="minorHAnsi"/>
          </w:rPr>
          <w:t>here</w:t>
        </w:r>
      </w:hyperlink>
      <w:r w:rsidRPr="00E1055A">
        <w:rPr>
          <w:rFonts w:cstheme="minorHAnsi"/>
          <w:color w:val="000066"/>
        </w:rPr>
        <w:t xml:space="preserve">. </w:t>
      </w:r>
    </w:p>
    <w:p w14:paraId="400681EE" w14:textId="77777777" w:rsidR="00CC2F0C" w:rsidRPr="00E1055A" w:rsidRDefault="00CC2F0C" w:rsidP="00E1055A">
      <w:pPr>
        <w:spacing w:line="240" w:lineRule="auto"/>
        <w:rPr>
          <w:rFonts w:cstheme="minorHAnsi"/>
          <w:color w:val="000066"/>
        </w:rPr>
      </w:pPr>
    </w:p>
    <w:p w14:paraId="17256A79" w14:textId="77777777" w:rsidR="00E1055A" w:rsidRPr="00E1055A" w:rsidRDefault="00E1055A" w:rsidP="00E1055A">
      <w:pPr>
        <w:spacing w:line="240" w:lineRule="auto"/>
        <w:rPr>
          <w:rFonts w:cstheme="minorHAnsi"/>
        </w:rPr>
      </w:pPr>
      <w:r w:rsidRPr="00E1055A">
        <w:rPr>
          <w:rStyle w:val="Strong"/>
          <w:rFonts w:cstheme="minorHAnsi"/>
          <w:color w:val="66CC33"/>
        </w:rPr>
        <w:t>DECIPHer Parent and Carer Advisory Group</w:t>
      </w:r>
    </w:p>
    <w:p w14:paraId="11726213" w14:textId="77777777" w:rsidR="00E1055A" w:rsidRPr="00E1055A" w:rsidRDefault="00000000" w:rsidP="00E1055A">
      <w:pPr>
        <w:spacing w:line="240" w:lineRule="auto"/>
        <w:rPr>
          <w:rFonts w:cstheme="minorHAnsi"/>
          <w:b/>
          <w:bCs/>
          <w:color w:val="002060"/>
        </w:rPr>
      </w:pPr>
      <w:hyperlink r:id="rId14" w:history="1">
        <w:r w:rsidR="00E1055A" w:rsidRPr="00E1055A">
          <w:rPr>
            <w:rStyle w:val="Hyperlink"/>
            <w:rFonts w:cstheme="minorHAnsi"/>
          </w:rPr>
          <w:t>DECIPHer</w:t>
        </w:r>
      </w:hyperlink>
      <w:r w:rsidR="00E1055A" w:rsidRPr="00E1055A">
        <w:rPr>
          <w:rFonts w:cstheme="minorHAnsi"/>
          <w:color w:val="002060"/>
        </w:rPr>
        <w:t xml:space="preserve"> (the home of SHRN) has launched its own Parent and Carer Advisory group for caring for children and young people under the age of 18 years old. </w:t>
      </w:r>
    </w:p>
    <w:p w14:paraId="6C293CA1" w14:textId="77777777" w:rsidR="00E1055A" w:rsidRPr="00E1055A" w:rsidRDefault="00E1055A" w:rsidP="00E1055A">
      <w:pPr>
        <w:spacing w:line="240" w:lineRule="auto"/>
        <w:rPr>
          <w:rFonts w:cstheme="minorHAnsi"/>
          <w:color w:val="002060"/>
        </w:rPr>
      </w:pPr>
      <w:r w:rsidRPr="00E1055A">
        <w:rPr>
          <w:rFonts w:cstheme="minorHAnsi"/>
          <w:color w:val="002060"/>
        </w:rPr>
        <w:t>Dates for 2023 meetings and events can be found on our social media (</w:t>
      </w:r>
      <w:hyperlink r:id="rId15" w:history="1">
        <w:r w:rsidRPr="00E1055A">
          <w:rPr>
            <w:rStyle w:val="Hyperlink"/>
            <w:rFonts w:cstheme="minorHAnsi"/>
          </w:rPr>
          <w:t>Twitter</w:t>
        </w:r>
      </w:hyperlink>
      <w:r w:rsidRPr="00E1055A">
        <w:rPr>
          <w:rFonts w:cstheme="minorHAnsi"/>
          <w:color w:val="002060"/>
        </w:rPr>
        <w:t xml:space="preserve"> and </w:t>
      </w:r>
      <w:hyperlink r:id="rId16" w:history="1">
        <w:r w:rsidRPr="00E1055A">
          <w:rPr>
            <w:rStyle w:val="Hyperlink"/>
            <w:rFonts w:cstheme="minorHAnsi"/>
          </w:rPr>
          <w:t>Instagram</w:t>
        </w:r>
      </w:hyperlink>
      <w:r w:rsidRPr="00E1055A">
        <w:rPr>
          <w:rFonts w:cstheme="minorHAnsi"/>
          <w:color w:val="002060"/>
        </w:rPr>
        <w:t xml:space="preserve"> - @Alpha_Decipher). Please share with any parents, carers and other groups that may be interested in attending. </w:t>
      </w:r>
    </w:p>
    <w:p w14:paraId="0507E281" w14:textId="77777777" w:rsidR="00E1055A" w:rsidRPr="00E1055A" w:rsidRDefault="00E1055A" w:rsidP="00E1055A">
      <w:pPr>
        <w:spacing w:line="240" w:lineRule="auto"/>
        <w:rPr>
          <w:rStyle w:val="Hyperlink"/>
          <w:rFonts w:cstheme="minorHAnsi"/>
        </w:rPr>
      </w:pPr>
      <w:r w:rsidRPr="00E1055A">
        <w:rPr>
          <w:rFonts w:cstheme="minorHAnsi"/>
          <w:color w:val="002060"/>
        </w:rPr>
        <w:t xml:space="preserve">If you have any questions or require more information, please get in touch with Sophie Jones, Senior Public Involvement Officer: </w:t>
      </w:r>
      <w:bookmarkStart w:id="4" w:name="_Hlk147434652"/>
      <w:r w:rsidRPr="00E1055A">
        <w:fldChar w:fldCharType="begin"/>
      </w:r>
      <w:r w:rsidRPr="00E1055A">
        <w:rPr>
          <w:rFonts w:cstheme="minorHAnsi"/>
        </w:rPr>
        <w:instrText>HYPERLINK "mailto:joness206@cardiff.ac.uk"</w:instrText>
      </w:r>
      <w:r w:rsidRPr="00E1055A">
        <w:fldChar w:fldCharType="separate"/>
      </w:r>
      <w:r w:rsidRPr="00E1055A">
        <w:rPr>
          <w:rStyle w:val="Hyperlink"/>
          <w:rFonts w:cstheme="minorHAnsi"/>
        </w:rPr>
        <w:t>joness206@cardiff.ac.uk</w:t>
      </w:r>
      <w:r w:rsidRPr="00E1055A">
        <w:rPr>
          <w:rStyle w:val="Hyperlink"/>
          <w:rFonts w:cstheme="minorHAnsi"/>
        </w:rPr>
        <w:fldChar w:fldCharType="end"/>
      </w:r>
      <w:bookmarkEnd w:id="4"/>
    </w:p>
    <w:p w14:paraId="785B6E8B" w14:textId="77777777" w:rsidR="00E1055A" w:rsidRPr="00E1055A" w:rsidRDefault="00E1055A" w:rsidP="00E1055A">
      <w:pPr>
        <w:spacing w:line="240" w:lineRule="auto"/>
        <w:rPr>
          <w:rStyle w:val="Hyperlink"/>
          <w:rFonts w:cstheme="minorHAnsi"/>
        </w:rPr>
      </w:pPr>
    </w:p>
    <w:p w14:paraId="0C95D60A" w14:textId="77777777" w:rsidR="00E1055A" w:rsidRPr="00E1055A" w:rsidRDefault="00E1055A" w:rsidP="00E1055A">
      <w:pPr>
        <w:spacing w:line="240" w:lineRule="auto"/>
        <w:rPr>
          <w:rStyle w:val="Hyperlink"/>
          <w:rFonts w:cstheme="minorHAnsi"/>
        </w:rPr>
      </w:pPr>
    </w:p>
    <w:p w14:paraId="2B926C94" w14:textId="77777777" w:rsidR="00E1055A" w:rsidRPr="00E1055A" w:rsidRDefault="00E1055A" w:rsidP="00E1055A">
      <w:pPr>
        <w:spacing w:line="240" w:lineRule="auto"/>
        <w:rPr>
          <w:rFonts w:cstheme="minorHAnsi"/>
          <w:color w:val="000066"/>
        </w:rPr>
      </w:pPr>
      <w:r w:rsidRPr="00E1055A">
        <w:rPr>
          <w:rStyle w:val="Strong"/>
          <w:rFonts w:cstheme="minorHAnsi"/>
          <w:color w:val="66CC33"/>
        </w:rPr>
        <w:t>Can you help with the 'Digital support for young people with their mood &amp; wellbeing' study?</w:t>
      </w:r>
      <w:r w:rsidRPr="00E1055A">
        <w:rPr>
          <w:rFonts w:cstheme="minorHAnsi"/>
          <w:color w:val="000066"/>
        </w:rPr>
        <w:br/>
        <w:t> </w:t>
      </w:r>
    </w:p>
    <w:p w14:paraId="0D556616" w14:textId="49332470" w:rsidR="00E1055A" w:rsidRPr="00E1055A" w:rsidRDefault="00E1055A" w:rsidP="00E1055A">
      <w:pPr>
        <w:spacing w:line="240" w:lineRule="auto"/>
        <w:rPr>
          <w:rFonts w:cstheme="minorHAnsi"/>
          <w:color w:val="000066"/>
        </w:rPr>
      </w:pPr>
      <w:r w:rsidRPr="00E1055A">
        <w:rPr>
          <w:rFonts w:cstheme="minorHAnsi"/>
          <w:color w:val="000066"/>
        </w:rPr>
        <w:t xml:space="preserve">Researchers at Cardiff University have developed a bilingual program/app with young people to support their mood and well-being, called </w:t>
      </w:r>
      <w:proofErr w:type="spellStart"/>
      <w:r w:rsidRPr="00E1055A">
        <w:rPr>
          <w:rFonts w:cstheme="minorHAnsi"/>
          <w:b/>
          <w:bCs/>
          <w:color w:val="66CC33"/>
        </w:rPr>
        <w:t>MoodHwb</w:t>
      </w:r>
      <w:proofErr w:type="spellEnd"/>
      <w:r w:rsidRPr="00E1055A">
        <w:rPr>
          <w:rFonts w:cstheme="minorHAnsi"/>
          <w:color w:val="000066"/>
        </w:rPr>
        <w:t>. Do you know of any young people who would be interested in trialling the programme? You might wish to your school wellbeing lead about the project.</w:t>
      </w:r>
    </w:p>
    <w:p w14:paraId="716520C2" w14:textId="6FBAE116" w:rsidR="00E1055A" w:rsidRPr="00E1055A" w:rsidRDefault="00E1055A" w:rsidP="00E1055A">
      <w:pPr>
        <w:spacing w:line="240" w:lineRule="auto"/>
        <w:rPr>
          <w:rFonts w:cstheme="minorHAnsi"/>
          <w:color w:val="000066"/>
        </w:rPr>
      </w:pPr>
      <w:proofErr w:type="spellStart"/>
      <w:r w:rsidRPr="00E1055A">
        <w:rPr>
          <w:rFonts w:cstheme="minorHAnsi"/>
          <w:color w:val="000066"/>
        </w:rPr>
        <w:t>MoodHWB</w:t>
      </w:r>
      <w:proofErr w:type="spellEnd"/>
      <w:r w:rsidRPr="00E1055A">
        <w:rPr>
          <w:rFonts w:cstheme="minorHAnsi"/>
          <w:color w:val="000066"/>
        </w:rPr>
        <w:t xml:space="preserve"> provides opportunities offer for mental health support to young people, and the feedback will help to develop resources in the future. All participants will receive a gift voucher and certificate. It's free to take part.</w:t>
      </w:r>
    </w:p>
    <w:p w14:paraId="507247EC" w14:textId="4B3E1A53" w:rsidR="00E1055A" w:rsidRPr="00E1055A" w:rsidRDefault="00E1055A" w:rsidP="00E1055A">
      <w:pPr>
        <w:spacing w:line="240" w:lineRule="auto"/>
        <w:rPr>
          <w:rFonts w:cstheme="minorHAnsi"/>
          <w:color w:val="FF33CC"/>
          <w:u w:val="single"/>
        </w:rPr>
      </w:pPr>
      <w:r w:rsidRPr="00E1055A">
        <w:rPr>
          <w:rFonts w:cstheme="minorHAnsi"/>
          <w:b/>
          <w:bCs/>
          <w:color w:val="66CC33"/>
        </w:rPr>
        <w:t>Staff and  parents/carers can encourage young people aged13-19 years old, who are experiencing low mood (or other difficulties with their mood/wellbeing,) to go to the study website for more information and complete a participation form</w:t>
      </w:r>
      <w:r w:rsidRPr="00E1055A">
        <w:rPr>
          <w:rFonts w:cstheme="minorHAnsi"/>
          <w:b/>
          <w:bCs/>
          <w:color w:val="000066"/>
        </w:rPr>
        <w:t xml:space="preserve">: </w:t>
      </w:r>
      <w:hyperlink r:id="rId17" w:history="1">
        <w:r w:rsidRPr="00E1055A">
          <w:rPr>
            <w:rStyle w:val="Hyperlink"/>
            <w:rFonts w:cstheme="minorHAnsi"/>
            <w:color w:val="FF33CC"/>
          </w:rPr>
          <w:t>https://www.ncmh.info/help-with-research/digital-support-study/</w:t>
        </w:r>
      </w:hyperlink>
    </w:p>
    <w:p w14:paraId="057F5E4D" w14:textId="77777777" w:rsidR="00E1055A" w:rsidRPr="00E1055A" w:rsidRDefault="00E1055A" w:rsidP="00E1055A">
      <w:pPr>
        <w:spacing w:line="240" w:lineRule="auto"/>
        <w:rPr>
          <w:rFonts w:cstheme="minorHAnsi"/>
          <w:color w:val="000066"/>
        </w:rPr>
      </w:pPr>
      <w:r w:rsidRPr="00E1055A">
        <w:rPr>
          <w:rFonts w:cstheme="minorHAnsi"/>
          <w:color w:val="000066"/>
        </w:rPr>
        <w:t xml:space="preserve">The research team can also send </w:t>
      </w:r>
      <w:r w:rsidRPr="00E1055A">
        <w:rPr>
          <w:rFonts w:cstheme="minorHAnsi"/>
          <w:b/>
          <w:bCs/>
          <w:color w:val="66CC33"/>
        </w:rPr>
        <w:t>postcards</w:t>
      </w:r>
      <w:r w:rsidRPr="00E1055A">
        <w:rPr>
          <w:rFonts w:cstheme="minorHAnsi"/>
          <w:color w:val="000066"/>
        </w:rPr>
        <w:t xml:space="preserve"> about the study to the school which can be given to young people. Parents and carers can also take part, and you might also wish to share the project details in your online communication or newsletters with parents/guardians.</w:t>
      </w:r>
    </w:p>
    <w:p w14:paraId="02516686" w14:textId="77777777" w:rsidR="00E1055A" w:rsidRPr="00E1055A" w:rsidRDefault="00E1055A" w:rsidP="00E1055A">
      <w:pPr>
        <w:spacing w:line="240" w:lineRule="auto"/>
        <w:rPr>
          <w:rFonts w:cstheme="minorHAnsi"/>
          <w:color w:val="000066"/>
        </w:rPr>
      </w:pPr>
    </w:p>
    <w:p w14:paraId="07D6DF27" w14:textId="77777777" w:rsidR="00E1055A" w:rsidRPr="00E1055A" w:rsidRDefault="00E1055A" w:rsidP="00E1055A">
      <w:pPr>
        <w:spacing w:line="240" w:lineRule="auto"/>
        <w:rPr>
          <w:rFonts w:cstheme="minorHAnsi"/>
          <w:color w:val="000066"/>
        </w:rPr>
      </w:pPr>
      <w:proofErr w:type="spellStart"/>
      <w:r w:rsidRPr="00E1055A">
        <w:rPr>
          <w:rFonts w:cstheme="minorHAnsi"/>
          <w:color w:val="000066"/>
        </w:rPr>
        <w:t>Dr.</w:t>
      </w:r>
      <w:proofErr w:type="spellEnd"/>
      <w:r w:rsidRPr="00E1055A">
        <w:rPr>
          <w:rFonts w:cstheme="minorHAnsi"/>
          <w:color w:val="000066"/>
        </w:rPr>
        <w:t xml:space="preserve"> Rhys Bevan Jones (psychiatrist and study lead) is also happy to present a free virtual session on the project and present alongside information about mental health and careers (medicine, psychology, and art for example) for students at your school. Rhys recently won a </w:t>
      </w:r>
      <w:hyperlink r:id="rId18" w:history="1">
        <w:r w:rsidRPr="00E1055A">
          <w:rPr>
            <w:rStyle w:val="Hyperlink"/>
            <w:rFonts w:cstheme="minorHAnsi"/>
          </w:rPr>
          <w:t>'Digital Innovation Award'</w:t>
        </w:r>
      </w:hyperlink>
      <w:r w:rsidRPr="00E1055A">
        <w:rPr>
          <w:rFonts w:cstheme="minorHAnsi"/>
          <w:color w:val="000066"/>
        </w:rPr>
        <w:t xml:space="preserve"> by the Association for Child and Adolescent Mental Health (ACAMH) for his work on the development of digital mental health programmes. </w:t>
      </w:r>
    </w:p>
    <w:p w14:paraId="094938A3" w14:textId="590E70BF" w:rsidR="00E1055A" w:rsidRPr="00E1055A" w:rsidRDefault="00E1055A" w:rsidP="00E1055A">
      <w:pPr>
        <w:spacing w:line="240" w:lineRule="auto"/>
        <w:rPr>
          <w:rFonts w:cstheme="minorHAnsi"/>
          <w:color w:val="000066"/>
        </w:rPr>
      </w:pPr>
      <w:r w:rsidRPr="00E1055A">
        <w:rPr>
          <w:rFonts w:cstheme="minorHAnsi"/>
          <w:color w:val="000066"/>
        </w:rPr>
        <w:t xml:space="preserve">For more info, please visit the study website or email: </w:t>
      </w:r>
      <w:hyperlink r:id="rId19" w:history="1">
        <w:r w:rsidRPr="00E1055A">
          <w:rPr>
            <w:rStyle w:val="Hyperlink"/>
            <w:rFonts w:cstheme="minorHAnsi"/>
            <w:color w:val="FF33CC"/>
          </w:rPr>
          <w:t>YouthOnlineStudy@cardiff.ac.uk</w:t>
        </w:r>
      </w:hyperlink>
    </w:p>
    <w:p w14:paraId="593B7EAF" w14:textId="1A083DAF" w:rsidR="00E1055A" w:rsidRPr="00E1055A" w:rsidRDefault="00E1055A" w:rsidP="00E1055A">
      <w:pPr>
        <w:spacing w:line="240" w:lineRule="auto"/>
        <w:rPr>
          <w:rFonts w:cstheme="minorHAnsi"/>
          <w:color w:val="000066"/>
        </w:rPr>
      </w:pPr>
      <w:r w:rsidRPr="00E1055A">
        <w:rPr>
          <w:rFonts w:cstheme="minorHAnsi"/>
          <w:color w:val="000066"/>
        </w:rPr>
        <w:t xml:space="preserve">Find out more by watching a video on the project on this site, or you can access it by </w:t>
      </w:r>
      <w:r w:rsidRPr="00E1055A">
        <w:rPr>
          <w:rFonts w:cstheme="minorHAnsi"/>
          <w:b/>
          <w:bCs/>
          <w:color w:val="66CC33"/>
        </w:rPr>
        <w:t>clicking on the image below:</w:t>
      </w:r>
    </w:p>
    <w:p w14:paraId="0B8C973B" w14:textId="732211F8" w:rsidR="00E1055A" w:rsidRPr="00E1055A" w:rsidRDefault="00E1055A" w:rsidP="00E1055A">
      <w:pPr>
        <w:spacing w:line="240" w:lineRule="auto"/>
        <w:rPr>
          <w:rStyle w:val="Hyperlink"/>
          <w:rFonts w:cstheme="minorHAnsi"/>
        </w:rPr>
      </w:pPr>
      <w:r w:rsidRPr="00E1055A">
        <w:rPr>
          <w:rFonts w:cstheme="minorHAnsi"/>
          <w:noProof/>
          <w:color w:val="000000"/>
        </w:rPr>
        <w:drawing>
          <wp:inline distT="0" distB="0" distL="0" distR="0" wp14:anchorId="7D18489B" wp14:editId="27A669B5">
            <wp:extent cx="4524375" cy="2781300"/>
            <wp:effectExtent l="0" t="0" r="9525" b="0"/>
            <wp:docPr id="1" name="Picture 1" descr="cid188843092*image001.png@01D92CB6.473E8550">
              <a:hlinkClick xmlns:a="http://schemas.openxmlformats.org/drawingml/2006/main" r:id="rId20" tooltip="https://www.youtube.com/watch?v=dZSr3qkyzmE&amp;t=9s"/>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Picture 1" descr="cid188843092*image001.png@01D92CB6.473E8550"/>
                    <pic:cNvPicPr>
                      <a:picLocks noChangeAspect="1" noChangeArrowheads="1"/>
                    </pic:cNvPicPr>
                  </pic:nvPicPr>
                  <pic:blipFill>
                    <a:blip r:embed="rId21" r:link="rId22" cstate="print">
                      <a:extLst>
                        <a:ext uri="{28A0092B-C50C-407E-A947-70E740481C1C}">
                          <a14:useLocalDpi xmlns:a14="http://schemas.microsoft.com/office/drawing/2010/main" val="0"/>
                        </a:ext>
                      </a:extLst>
                    </a:blip>
                    <a:srcRect/>
                    <a:stretch>
                      <a:fillRect/>
                    </a:stretch>
                  </pic:blipFill>
                  <pic:spPr bwMode="auto">
                    <a:xfrm>
                      <a:off x="0" y="0"/>
                      <a:ext cx="4524375" cy="2781300"/>
                    </a:xfrm>
                    <a:prstGeom prst="rect">
                      <a:avLst/>
                    </a:prstGeom>
                    <a:noFill/>
                    <a:ln>
                      <a:noFill/>
                    </a:ln>
                  </pic:spPr>
                </pic:pic>
              </a:graphicData>
            </a:graphic>
          </wp:inline>
        </w:drawing>
      </w:r>
    </w:p>
    <w:p w14:paraId="1DCEA0B0" w14:textId="77777777" w:rsidR="00CC2F0C" w:rsidRPr="00E1055A" w:rsidRDefault="00CC2F0C" w:rsidP="00E1055A">
      <w:pPr>
        <w:spacing w:line="240" w:lineRule="auto"/>
        <w:rPr>
          <w:rFonts w:cstheme="minorHAnsi"/>
        </w:rPr>
      </w:pPr>
    </w:p>
    <w:bookmarkEnd w:id="0"/>
    <w:p w14:paraId="76AB8D78" w14:textId="77777777" w:rsidR="00CC2F0C" w:rsidRDefault="00CC2F0C"/>
    <w:sectPr w:rsidR="00CC2F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F0C"/>
    <w:rsid w:val="000544F5"/>
    <w:rsid w:val="000578EF"/>
    <w:rsid w:val="000C386C"/>
    <w:rsid w:val="001A790D"/>
    <w:rsid w:val="001D2517"/>
    <w:rsid w:val="00212BED"/>
    <w:rsid w:val="003356BA"/>
    <w:rsid w:val="003427F6"/>
    <w:rsid w:val="00493CA2"/>
    <w:rsid w:val="00655FFB"/>
    <w:rsid w:val="006D238A"/>
    <w:rsid w:val="00711664"/>
    <w:rsid w:val="0083271E"/>
    <w:rsid w:val="009E5683"/>
    <w:rsid w:val="00AF4B2E"/>
    <w:rsid w:val="00B86A90"/>
    <w:rsid w:val="00BF5808"/>
    <w:rsid w:val="00CC1D2A"/>
    <w:rsid w:val="00CC2F0C"/>
    <w:rsid w:val="00D156D1"/>
    <w:rsid w:val="00D16D6D"/>
    <w:rsid w:val="00D3477A"/>
    <w:rsid w:val="00D87C9E"/>
    <w:rsid w:val="00DD58FE"/>
    <w:rsid w:val="00DF1A50"/>
    <w:rsid w:val="00DF5EC8"/>
    <w:rsid w:val="00E1055A"/>
    <w:rsid w:val="00E46C81"/>
    <w:rsid w:val="00E53E90"/>
    <w:rsid w:val="00EA5A1D"/>
    <w:rsid w:val="00ED7E25"/>
    <w:rsid w:val="00F13164"/>
    <w:rsid w:val="00F23F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A532C"/>
  <w15:chartTrackingRefBased/>
  <w15:docId w15:val="{2C8B62E2-3CD5-400A-9DDE-BA1E44832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2F0C"/>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C2F0C"/>
    <w:rPr>
      <w:color w:val="0563C1"/>
      <w:u w:val="single"/>
    </w:rPr>
  </w:style>
  <w:style w:type="character" w:styleId="Strong">
    <w:name w:val="Strong"/>
    <w:basedOn w:val="DefaultParagraphFont"/>
    <w:uiPriority w:val="22"/>
    <w:qFormat/>
    <w:rsid w:val="00CC2F0C"/>
    <w:rPr>
      <w:b/>
      <w:bCs/>
    </w:rPr>
  </w:style>
  <w:style w:type="character" w:styleId="CommentReference">
    <w:name w:val="annotation reference"/>
    <w:basedOn w:val="DefaultParagraphFont"/>
    <w:uiPriority w:val="99"/>
    <w:semiHidden/>
    <w:unhideWhenUsed/>
    <w:rsid w:val="00CC2F0C"/>
    <w:rPr>
      <w:sz w:val="16"/>
      <w:szCs w:val="16"/>
    </w:rPr>
  </w:style>
  <w:style w:type="paragraph" w:styleId="CommentText">
    <w:name w:val="annotation text"/>
    <w:basedOn w:val="Normal"/>
    <w:link w:val="CommentTextChar"/>
    <w:uiPriority w:val="99"/>
    <w:unhideWhenUsed/>
    <w:rsid w:val="00CC2F0C"/>
    <w:pPr>
      <w:spacing w:line="240" w:lineRule="auto"/>
    </w:pPr>
    <w:rPr>
      <w:sz w:val="20"/>
      <w:szCs w:val="20"/>
    </w:rPr>
  </w:style>
  <w:style w:type="character" w:customStyle="1" w:styleId="CommentTextChar">
    <w:name w:val="Comment Text Char"/>
    <w:basedOn w:val="DefaultParagraphFont"/>
    <w:link w:val="CommentText"/>
    <w:uiPriority w:val="99"/>
    <w:rsid w:val="00CC2F0C"/>
    <w:rPr>
      <w:kern w:val="0"/>
      <w:sz w:val="20"/>
      <w:szCs w:val="20"/>
      <w14:ligatures w14:val="none"/>
    </w:rPr>
  </w:style>
  <w:style w:type="paragraph" w:styleId="NormalWeb">
    <w:name w:val="Normal (Web)"/>
    <w:basedOn w:val="Normal"/>
    <w:uiPriority w:val="99"/>
    <w:unhideWhenUsed/>
    <w:rsid w:val="00CC2F0C"/>
    <w:pPr>
      <w:spacing w:before="100" w:beforeAutospacing="1" w:after="100" w:afterAutospacing="1" w:line="240" w:lineRule="auto"/>
    </w:pPr>
    <w:rPr>
      <w:rFonts w:ascii="Calibri" w:hAnsi="Calibri" w:cs="Calibri"/>
      <w:lang w:eastAsia="en-GB"/>
    </w:rPr>
  </w:style>
  <w:style w:type="paragraph" w:styleId="NoSpacing">
    <w:name w:val="No Spacing"/>
    <w:basedOn w:val="Normal"/>
    <w:uiPriority w:val="1"/>
    <w:qFormat/>
    <w:rsid w:val="00CC2F0C"/>
    <w:pPr>
      <w:spacing w:after="0" w:line="240" w:lineRule="auto"/>
    </w:pPr>
    <w:rPr>
      <w:rFonts w:ascii="Calibri" w:hAnsi="Calibri" w:cs="Calibri"/>
      <w14:ligatures w14:val="standardContextual"/>
    </w:rPr>
  </w:style>
  <w:style w:type="paragraph" w:styleId="CommentSubject">
    <w:name w:val="annotation subject"/>
    <w:basedOn w:val="CommentText"/>
    <w:next w:val="CommentText"/>
    <w:link w:val="CommentSubjectChar"/>
    <w:uiPriority w:val="99"/>
    <w:semiHidden/>
    <w:unhideWhenUsed/>
    <w:rsid w:val="00AF4B2E"/>
    <w:rPr>
      <w:b/>
      <w:bCs/>
    </w:rPr>
  </w:style>
  <w:style w:type="character" w:customStyle="1" w:styleId="CommentSubjectChar">
    <w:name w:val="Comment Subject Char"/>
    <w:basedOn w:val="CommentTextChar"/>
    <w:link w:val="CommentSubject"/>
    <w:uiPriority w:val="99"/>
    <w:semiHidden/>
    <w:rsid w:val="00AF4B2E"/>
    <w:rPr>
      <w:b/>
      <w:bCs/>
      <w:kern w:val="0"/>
      <w:sz w:val="20"/>
      <w:szCs w:val="20"/>
      <w14:ligatures w14:val="none"/>
    </w:rPr>
  </w:style>
  <w:style w:type="paragraph" w:styleId="Revision">
    <w:name w:val="Revision"/>
    <w:hidden/>
    <w:uiPriority w:val="99"/>
    <w:semiHidden/>
    <w:rsid w:val="006D238A"/>
    <w:pPr>
      <w:spacing w:after="0" w:line="240" w:lineRule="auto"/>
    </w:pPr>
    <w:rPr>
      <w:kern w:val="0"/>
      <w14:ligatures w14:val="none"/>
    </w:rPr>
  </w:style>
  <w:style w:type="character" w:styleId="UnresolvedMention">
    <w:name w:val="Unresolved Mention"/>
    <w:basedOn w:val="DefaultParagraphFont"/>
    <w:uiPriority w:val="99"/>
    <w:semiHidden/>
    <w:unhideWhenUsed/>
    <w:rsid w:val="00DD58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8342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hrn.org.uk/school-environment-questionnaire-information/" TargetMode="External"/><Relationship Id="rId13" Type="http://schemas.openxmlformats.org/officeDocument/2006/relationships/hyperlink" Target="https://vimeo.com/476297862" TargetMode="External"/><Relationship Id="rId18" Type="http://schemas.openxmlformats.org/officeDocument/2006/relationships/hyperlink" Target="https://www.acamh.org/blog/acamh-awards-2022-results/" TargetMode="Externa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image" Target="media/image1.jpeg"/><Relationship Id="rId12" Type="http://schemas.openxmlformats.org/officeDocument/2006/relationships/hyperlink" Target="https://youtu.be/jxVpM1RMeWo?list=PLnnr0B6i7Z7VS0uiBPOfJcf4kkdSywflD" TargetMode="External"/><Relationship Id="rId17" Type="http://schemas.openxmlformats.org/officeDocument/2006/relationships/hyperlink" Target="https://www.ncmh.info/help-with-research/digital-support-study/" TargetMode="External"/><Relationship Id="rId2" Type="http://schemas.openxmlformats.org/officeDocument/2006/relationships/customXml" Target="../customXml/item2.xml"/><Relationship Id="rId16" Type="http://schemas.openxmlformats.org/officeDocument/2006/relationships/hyperlink" Target="https://www.instagram.com/alpha_decipher/" TargetMode="External"/><Relationship Id="rId20" Type="http://schemas.openxmlformats.org/officeDocument/2006/relationships/hyperlink" Target="https://eur03.safelinks.protection.outlook.com/?url=https%3A%2F%2Fwww.youtube.com%2Fwatch%3Fv%3DdZSr3qkyzmE%26t%3D9s&amp;data=05%7C01%7CBevanJonesR1%40cardiff.ac.uk%7Cd090eefcb06946b94ed908dafad65d1c%7Cbdb74b3095684856bdbf06759778fcbc%7C1%7C0%7C638098095829383666%7CUnknown%7CTWFpbGZsb3d8eyJWIjoiMC4wLjAwMDAiLCJQIjoiV2luMzIiLCJBTiI6Ik1haWwiLCJXVCI6Mn0%3D%7C3000%7C%7C%7C&amp;sdata=fywRc5B%2BRExuyogdRi5GUg7suZHgkzqlvsZKbxB%2F2rg%3D&amp;reserved=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youtu.be/Yfhey45QIq8?list=PLnnr0B6i7Z7VS0uiBPOfJcf4kkdSywflD"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twitter.com/ALPHA_DECIPHer" TargetMode="External"/><Relationship Id="rId23" Type="http://schemas.openxmlformats.org/officeDocument/2006/relationships/fontTable" Target="fontTable.xml"/><Relationship Id="rId10" Type="http://schemas.openxmlformats.org/officeDocument/2006/relationships/hyperlink" Target="mailto:boffeym1@cardiff.ac.uk" TargetMode="External"/><Relationship Id="rId19" Type="http://schemas.openxmlformats.org/officeDocument/2006/relationships/hyperlink" Target="mailto:YouthOnlineStudy@cardiff.ac.uk" TargetMode="External"/><Relationship Id="rId4" Type="http://schemas.openxmlformats.org/officeDocument/2006/relationships/styles" Target="styles.xml"/><Relationship Id="rId9" Type="http://schemas.openxmlformats.org/officeDocument/2006/relationships/hyperlink" Target="mailto:shrn@cardiff.ac.uk" TargetMode="External"/><Relationship Id="rId14" Type="http://schemas.openxmlformats.org/officeDocument/2006/relationships/hyperlink" Target="https://decipher.uk.net/" TargetMode="External"/><Relationship Id="rId22" Type="http://schemas.openxmlformats.org/officeDocument/2006/relationships/image" Target="cid:image001.png@01D92CBE.D50F05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f4d102a-fe92-43bd-81c1-2c2a44d085c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60A9CD07432BF4498D0D9FA12BCE4CA" ma:contentTypeVersion="15" ma:contentTypeDescription="Create a new document." ma:contentTypeScope="" ma:versionID="c5fd683625e02335f23053881180ffc4">
  <xsd:schema xmlns:xsd="http://www.w3.org/2001/XMLSchema" xmlns:xs="http://www.w3.org/2001/XMLSchema" xmlns:p="http://schemas.microsoft.com/office/2006/metadata/properties" xmlns:ns3="8f4d102a-fe92-43bd-81c1-2c2a44d085c6" xmlns:ns4="e5a879f8-c07d-4064-bf89-dd9fe4384c68" targetNamespace="http://schemas.microsoft.com/office/2006/metadata/properties" ma:root="true" ma:fieldsID="cb4292ba26ee2a09be92e17b016cfeea" ns3:_="" ns4:_="">
    <xsd:import namespace="8f4d102a-fe92-43bd-81c1-2c2a44d085c6"/>
    <xsd:import namespace="e5a879f8-c07d-4064-bf89-dd9fe4384c6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4d102a-fe92-43bd-81c1-2c2a44d085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a879f8-c07d-4064-bf89-dd9fe4384c6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08176E-C577-44D4-8BCD-11199F7F67E5}">
  <ds:schemaRefs>
    <ds:schemaRef ds:uri="http://schemas.microsoft.com/office/2006/metadata/properties"/>
    <ds:schemaRef ds:uri="http://schemas.microsoft.com/office/infopath/2007/PartnerControls"/>
    <ds:schemaRef ds:uri="8f4d102a-fe92-43bd-81c1-2c2a44d085c6"/>
  </ds:schemaRefs>
</ds:datastoreItem>
</file>

<file path=customXml/itemProps2.xml><?xml version="1.0" encoding="utf-8"?>
<ds:datastoreItem xmlns:ds="http://schemas.openxmlformats.org/officeDocument/2006/customXml" ds:itemID="{2F20E12D-51AA-4940-83D4-0DB1F0D168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4d102a-fe92-43bd-81c1-2c2a44d085c6"/>
    <ds:schemaRef ds:uri="e5a879f8-c07d-4064-bf89-dd9fe4384c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EC292A-83DD-4AFC-83EC-F188663BD4C7}">
  <ds:schemaRefs>
    <ds:schemaRef ds:uri="http://schemas.microsoft.com/sharepoint/v3/contenttype/forms"/>
  </ds:schemaRefs>
</ds:datastoreItem>
</file>

<file path=docMetadata/LabelInfo.xml><?xml version="1.0" encoding="utf-8"?>
<clbl:labelList xmlns:clbl="http://schemas.microsoft.com/office/2020/mipLabelMetadata">
  <clbl:label id="{bdb74b30-9568-4856-bdbf-06759778fcbc}" enabled="0" method="" siteId="{bdb74b30-9568-4856-bdbf-06759778fcbc}" removed="1"/>
</clbl:labelList>
</file>

<file path=docProps/app.xml><?xml version="1.0" encoding="utf-8"?>
<Properties xmlns="http://schemas.openxmlformats.org/officeDocument/2006/extended-properties" xmlns:vt="http://schemas.openxmlformats.org/officeDocument/2006/docPropsVTypes">
  <Template>Normal</Template>
  <TotalTime>73</TotalTime>
  <Pages>3</Pages>
  <Words>917</Words>
  <Characters>5228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Davies</dc:creator>
  <cp:keywords/>
  <dc:description/>
  <cp:lastModifiedBy>Matthew Davies</cp:lastModifiedBy>
  <cp:revision>7</cp:revision>
  <dcterms:created xsi:type="dcterms:W3CDTF">2023-09-13T19:53:00Z</dcterms:created>
  <dcterms:modified xsi:type="dcterms:W3CDTF">2023-10-05T22:22:00Z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0x010100160A9CD07432BF4498D0D9FA12BCE4CA</vt:lpwstr>
  </property>
</Properties>
</file>